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65CFB" w14:textId="77777777" w:rsidR="00E23D63" w:rsidRPr="00D306D6" w:rsidRDefault="00E23D63" w:rsidP="00D306D6">
      <w:pPr>
        <w:spacing w:after="0"/>
        <w:rPr>
          <w:rFonts w:ascii="Verdana" w:hAnsi="Verdana" w:cs="Arial"/>
          <w:b/>
          <w:bCs/>
          <w:sz w:val="16"/>
          <w:szCs w:val="16"/>
        </w:rPr>
      </w:pPr>
      <w:r w:rsidRPr="00D306D6">
        <w:rPr>
          <w:rFonts w:ascii="Verdana" w:hAnsi="Verdana" w:cs="Arial"/>
          <w:b/>
          <w:bCs/>
          <w:sz w:val="16"/>
          <w:szCs w:val="16"/>
        </w:rPr>
        <w:t>Generelt:</w:t>
      </w:r>
      <w:r w:rsidR="003A07EA" w:rsidRPr="00D306D6">
        <w:rPr>
          <w:rFonts w:ascii="Verdana" w:hAnsi="Verdana" w:cs="Arial"/>
          <w:b/>
          <w:bCs/>
          <w:sz w:val="16"/>
          <w:szCs w:val="16"/>
        </w:rPr>
        <w:tab/>
      </w:r>
    </w:p>
    <w:p w14:paraId="059E5067" w14:textId="27DAD1B6" w:rsidR="00D306D6" w:rsidRPr="00D306D6" w:rsidRDefault="00D306D6" w:rsidP="00D306D6">
      <w:pPr>
        <w:spacing w:after="0"/>
        <w:rPr>
          <w:rFonts w:ascii="Verdana" w:hAnsi="Verdana" w:cs="Arial"/>
          <w:sz w:val="16"/>
          <w:szCs w:val="16"/>
        </w:rPr>
      </w:pPr>
      <w:bookmarkStart w:id="0" w:name="_Hlk210134136"/>
      <w:r w:rsidRPr="00D306D6">
        <w:rPr>
          <w:rFonts w:ascii="Verdana" w:hAnsi="Verdana" w:cs="Arial"/>
          <w:sz w:val="16"/>
          <w:szCs w:val="16"/>
        </w:rPr>
        <w:t xml:space="preserve">Koblede vinduer og døre skal være produceret i Danmark og producenten skal være tilsluttet Vinduesindustrien. Virksomhedens kvalitetsstyring og færdige elementer skal opfylde de krav til fx konstruktion, ydeevne, materialer og overflader, som er specificeret i Tekniske Bestemmelser for DVV. Elementer skal være DVV-mærkede og leveres med 10 års garanti. </w:t>
      </w:r>
      <w:bookmarkStart w:id="1" w:name="_Hlk210126988"/>
      <w:r w:rsidRPr="00D306D6">
        <w:rPr>
          <w:rFonts w:ascii="Verdana" w:hAnsi="Verdana" w:cs="Arial"/>
          <w:sz w:val="16"/>
          <w:szCs w:val="16"/>
        </w:rPr>
        <w:t>Desuden skal producenten være medlem af DVV energimærkningsordning og tilsluttet Dansk indeklimamærke.</w:t>
      </w:r>
      <w:r w:rsidR="009F45F8">
        <w:rPr>
          <w:rFonts w:ascii="Verdana" w:hAnsi="Verdana" w:cs="Arial"/>
          <w:sz w:val="16"/>
          <w:szCs w:val="16"/>
        </w:rPr>
        <w:t xml:space="preserve"> </w:t>
      </w:r>
      <w:r w:rsidR="009F45F8" w:rsidRPr="00C3038D">
        <w:rPr>
          <w:rFonts w:ascii="Verdana" w:hAnsi="Verdana" w:cs="Arial"/>
          <w:sz w:val="16"/>
          <w:szCs w:val="16"/>
        </w:rPr>
        <w:t>Producenten skal have egne Miljøvaredeklarationer (EPD’er).</w:t>
      </w:r>
    </w:p>
    <w:bookmarkEnd w:id="0"/>
    <w:bookmarkEnd w:id="1"/>
    <w:p w14:paraId="0A76AB82" w14:textId="77777777" w:rsidR="00D306D6" w:rsidRPr="00961068" w:rsidRDefault="00D306D6" w:rsidP="00E23D63">
      <w:pPr>
        <w:spacing w:after="0"/>
        <w:rPr>
          <w:rFonts w:ascii="Verdana" w:hAnsi="Verdana" w:cs="Arial"/>
          <w:sz w:val="16"/>
          <w:szCs w:val="16"/>
        </w:rPr>
      </w:pPr>
    </w:p>
    <w:p w14:paraId="1F8C447D" w14:textId="4285AC6C" w:rsidR="00D306D6" w:rsidRPr="00D306D6" w:rsidRDefault="00E23D63" w:rsidP="00E23D63">
      <w:pPr>
        <w:spacing w:after="0"/>
        <w:rPr>
          <w:rFonts w:ascii="Verdana" w:hAnsi="Verdana" w:cs="Arial"/>
          <w:sz w:val="16"/>
          <w:szCs w:val="16"/>
        </w:rPr>
      </w:pPr>
      <w:r w:rsidRPr="00D306D6">
        <w:rPr>
          <w:rFonts w:ascii="Verdana" w:hAnsi="Verdana" w:cs="Arial"/>
          <w:b/>
          <w:bCs/>
          <w:sz w:val="16"/>
          <w:szCs w:val="16"/>
        </w:rPr>
        <w:t>Træ:</w:t>
      </w:r>
    </w:p>
    <w:p w14:paraId="26AE089E" w14:textId="624F258B" w:rsidR="00D306D6" w:rsidRPr="00D306D6" w:rsidRDefault="00D306D6" w:rsidP="00D306D6">
      <w:pPr>
        <w:pStyle w:val="BasicParagraph"/>
        <w:rPr>
          <w:rFonts w:ascii="Verdana" w:hAnsi="Verdana" w:cs="Arial"/>
          <w:noProof/>
          <w:color w:val="auto"/>
          <w:sz w:val="16"/>
          <w:szCs w:val="16"/>
          <w:lang w:val="da-DK"/>
        </w:rPr>
      </w:pPr>
      <w:bookmarkStart w:id="2" w:name="_Hlk210127032"/>
      <w:r w:rsidRPr="00D306D6">
        <w:rPr>
          <w:rFonts w:ascii="Verdana" w:hAnsi="Verdana" w:cs="Arial"/>
          <w:noProof/>
          <w:color w:val="auto"/>
          <w:sz w:val="16"/>
          <w:szCs w:val="16"/>
          <w:lang w:val="da-DK"/>
        </w:rPr>
        <w:t>Fingerskaret træ til karm og ramme</w:t>
      </w:r>
      <w:r>
        <w:rPr>
          <w:rFonts w:ascii="Verdana" w:hAnsi="Verdana" w:cs="Arial"/>
          <w:noProof/>
          <w:color w:val="auto"/>
          <w:sz w:val="16"/>
          <w:szCs w:val="16"/>
          <w:lang w:val="da-DK"/>
        </w:rPr>
        <w:t>r</w:t>
      </w:r>
      <w:r w:rsidRPr="00D306D6">
        <w:rPr>
          <w:rFonts w:ascii="Verdana" w:hAnsi="Verdana" w:cs="Arial"/>
          <w:noProof/>
          <w:color w:val="auto"/>
          <w:sz w:val="16"/>
          <w:szCs w:val="16"/>
          <w:lang w:val="da-DK"/>
        </w:rPr>
        <w:t xml:space="preserve"> skal være certificeret træ. Kernetræsandelen skal i de udvendige rammer samt i karmfalse være min. 90 % jf. Tekniske Bestemmelser, Bilag 10. Ydermere skal alt træ være fingerskarret i overensstemmelse med DIN 68140. Karme og rammer skal være udført med tap-slids samlinger.</w:t>
      </w:r>
    </w:p>
    <w:bookmarkEnd w:id="2"/>
    <w:p w14:paraId="44DE7C4D" w14:textId="77777777" w:rsidR="00661D65" w:rsidRPr="00961068" w:rsidRDefault="00661D65" w:rsidP="00E23D63">
      <w:pPr>
        <w:spacing w:after="0"/>
        <w:rPr>
          <w:rFonts w:ascii="Verdana" w:hAnsi="Verdana" w:cs="Arial"/>
          <w:sz w:val="16"/>
          <w:szCs w:val="16"/>
        </w:rPr>
      </w:pPr>
    </w:p>
    <w:p w14:paraId="2653768F" w14:textId="77777777" w:rsidR="004D65E7" w:rsidRPr="00961068" w:rsidRDefault="004D65E7" w:rsidP="00E23D63">
      <w:pPr>
        <w:spacing w:after="0"/>
        <w:rPr>
          <w:rFonts w:ascii="Verdana" w:hAnsi="Verdana" w:cs="Arial"/>
          <w:b/>
          <w:sz w:val="16"/>
          <w:szCs w:val="16"/>
        </w:rPr>
      </w:pPr>
      <w:r w:rsidRPr="00961068">
        <w:rPr>
          <w:rFonts w:ascii="Verdana" w:hAnsi="Verdana" w:cs="Arial"/>
          <w:b/>
          <w:sz w:val="16"/>
          <w:szCs w:val="16"/>
        </w:rPr>
        <w:t>Overfladebehandling:</w:t>
      </w:r>
    </w:p>
    <w:p w14:paraId="709B8258" w14:textId="77777777" w:rsidR="00D306D6" w:rsidRPr="00D306D6" w:rsidRDefault="00D306D6" w:rsidP="00D306D6">
      <w:pPr>
        <w:pStyle w:val="BasicParagraph"/>
        <w:rPr>
          <w:rFonts w:ascii="Verdana" w:hAnsi="Verdana" w:cs="Arial"/>
          <w:noProof/>
          <w:color w:val="auto"/>
          <w:sz w:val="16"/>
          <w:szCs w:val="16"/>
          <w:lang w:val="da-DK"/>
        </w:rPr>
      </w:pPr>
      <w:r w:rsidRPr="00D306D6">
        <w:rPr>
          <w:rFonts w:ascii="Verdana" w:hAnsi="Verdana" w:cs="Arial"/>
          <w:noProof/>
          <w:color w:val="auto"/>
          <w:sz w:val="16"/>
          <w:szCs w:val="16"/>
          <w:lang w:val="da-DK"/>
        </w:rPr>
        <w:t>Overfladebehandlingen skal udføres i henhold til 2-ØKO. Lagtykkelsen skal have en middelværdi større end 80 my. Endvidere skal overfladen opfylde udfaldskrav som angivet i Tekniske Bestemmelser, Bilag 14.</w:t>
      </w:r>
    </w:p>
    <w:p w14:paraId="75023440" w14:textId="77777777" w:rsidR="00D306D6" w:rsidRDefault="00D306D6" w:rsidP="00CA3CD7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14:paraId="6699A987" w14:textId="6B6B8D38" w:rsidR="00D306D6" w:rsidRPr="00961068" w:rsidRDefault="00D306D6" w:rsidP="00D306D6">
      <w:pPr>
        <w:spacing w:after="0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Karme</w:t>
      </w:r>
      <w:r w:rsidRPr="00961068">
        <w:rPr>
          <w:rFonts w:ascii="Verdana" w:hAnsi="Verdana" w:cs="Arial"/>
          <w:b/>
          <w:sz w:val="16"/>
          <w:szCs w:val="16"/>
        </w:rPr>
        <w:t>:</w:t>
      </w:r>
    </w:p>
    <w:p w14:paraId="43928233" w14:textId="4ABF0A06" w:rsidR="00D306D6" w:rsidRPr="00961068" w:rsidRDefault="00D306D6" w:rsidP="00D306D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Karme skal udføres i 50x128 mm, lod- og tværposte skal være 56mm bred, og tværposte skal være med hulkehl på underside.</w:t>
      </w:r>
    </w:p>
    <w:p w14:paraId="47D52159" w14:textId="77777777" w:rsidR="00661D65" w:rsidRPr="00961068" w:rsidRDefault="00661D65" w:rsidP="00661D65">
      <w:pPr>
        <w:spacing w:after="0" w:line="276" w:lineRule="auto"/>
        <w:rPr>
          <w:rFonts w:ascii="Verdana" w:hAnsi="Verdana" w:cs="Arial"/>
          <w:b/>
          <w:sz w:val="16"/>
          <w:szCs w:val="16"/>
        </w:rPr>
      </w:pPr>
    </w:p>
    <w:p w14:paraId="566D1CFC" w14:textId="77777777" w:rsidR="004D65E7" w:rsidRPr="00961068" w:rsidRDefault="004D65E7" w:rsidP="00E23D63">
      <w:pPr>
        <w:spacing w:after="0"/>
        <w:rPr>
          <w:rFonts w:ascii="Verdana" w:hAnsi="Verdana" w:cs="Arial"/>
          <w:b/>
          <w:sz w:val="16"/>
          <w:szCs w:val="16"/>
        </w:rPr>
      </w:pPr>
      <w:r w:rsidRPr="00961068">
        <w:rPr>
          <w:rFonts w:ascii="Verdana" w:hAnsi="Verdana" w:cs="Arial"/>
          <w:b/>
          <w:sz w:val="16"/>
          <w:szCs w:val="16"/>
        </w:rPr>
        <w:t>Rammeopbygning:</w:t>
      </w:r>
    </w:p>
    <w:p w14:paraId="50512809" w14:textId="4081624C" w:rsidR="00E23D63" w:rsidRDefault="004D65E7" w:rsidP="005A3B2F">
      <w:pPr>
        <w:spacing w:after="0"/>
        <w:ind w:right="-142"/>
        <w:rPr>
          <w:rFonts w:ascii="Verdana" w:hAnsi="Verdana"/>
          <w:sz w:val="16"/>
          <w:szCs w:val="16"/>
        </w:rPr>
      </w:pPr>
      <w:r w:rsidRPr="00961068">
        <w:rPr>
          <w:rFonts w:ascii="Verdana" w:hAnsi="Verdana" w:cs="Arial"/>
          <w:sz w:val="16"/>
          <w:szCs w:val="16"/>
        </w:rPr>
        <w:t>Udvendig</w:t>
      </w:r>
      <w:r w:rsidR="00AF2350" w:rsidRPr="00961068">
        <w:rPr>
          <w:rFonts w:ascii="Verdana" w:hAnsi="Verdana" w:cs="Arial"/>
          <w:sz w:val="16"/>
          <w:szCs w:val="16"/>
        </w:rPr>
        <w:t xml:space="preserve"> og indvendig </w:t>
      </w:r>
      <w:r w:rsidRPr="00961068">
        <w:rPr>
          <w:rFonts w:ascii="Verdana" w:hAnsi="Verdana" w:cs="Arial"/>
          <w:sz w:val="16"/>
          <w:szCs w:val="16"/>
        </w:rPr>
        <w:t>ramme sammenkobles med</w:t>
      </w:r>
      <w:r w:rsidR="00AF2350" w:rsidRPr="00961068">
        <w:rPr>
          <w:rFonts w:ascii="Verdana" w:hAnsi="Verdana" w:cs="Arial"/>
          <w:sz w:val="16"/>
          <w:szCs w:val="16"/>
        </w:rPr>
        <w:t xml:space="preserve"> </w:t>
      </w:r>
      <w:r w:rsidR="009F13FD" w:rsidRPr="00961068">
        <w:rPr>
          <w:rFonts w:ascii="Verdana" w:hAnsi="Verdana" w:cs="Arial"/>
          <w:sz w:val="16"/>
          <w:szCs w:val="16"/>
        </w:rPr>
        <w:t xml:space="preserve">indfræste </w:t>
      </w:r>
      <w:r w:rsidR="00F75295" w:rsidRPr="00961068">
        <w:rPr>
          <w:rFonts w:ascii="Verdana" w:hAnsi="Verdana" w:cs="Arial"/>
          <w:sz w:val="16"/>
          <w:szCs w:val="16"/>
        </w:rPr>
        <w:t xml:space="preserve">mekaniske </w:t>
      </w:r>
      <w:r w:rsidR="00AF2350" w:rsidRPr="00961068">
        <w:rPr>
          <w:rFonts w:ascii="Verdana" w:hAnsi="Verdana" w:cs="Arial"/>
          <w:sz w:val="16"/>
          <w:szCs w:val="16"/>
        </w:rPr>
        <w:t>koblings</w:t>
      </w:r>
      <w:r w:rsidR="009F13FD" w:rsidRPr="00961068">
        <w:rPr>
          <w:rFonts w:ascii="Verdana" w:hAnsi="Verdana" w:cs="Arial"/>
          <w:sz w:val="16"/>
          <w:szCs w:val="16"/>
        </w:rPr>
        <w:t xml:space="preserve">sbeslag </w:t>
      </w:r>
      <w:r w:rsidR="000C1A43" w:rsidRPr="00961068">
        <w:rPr>
          <w:rFonts w:ascii="Verdana" w:hAnsi="Verdana" w:cs="Arial"/>
          <w:sz w:val="16"/>
          <w:szCs w:val="16"/>
        </w:rPr>
        <w:t>samt koblings</w:t>
      </w:r>
      <w:r w:rsidR="00AF2350" w:rsidRPr="00961068">
        <w:rPr>
          <w:rFonts w:ascii="Verdana" w:hAnsi="Verdana" w:cs="Arial"/>
          <w:sz w:val="16"/>
          <w:szCs w:val="16"/>
        </w:rPr>
        <w:t>hængsler som sikre 2 mm</w:t>
      </w:r>
      <w:r w:rsidR="00387306" w:rsidRPr="00961068">
        <w:rPr>
          <w:rFonts w:ascii="Verdana" w:hAnsi="Verdana" w:cs="Arial"/>
          <w:sz w:val="16"/>
          <w:szCs w:val="16"/>
        </w:rPr>
        <w:t xml:space="preserve"> </w:t>
      </w:r>
      <w:r w:rsidR="00AF2350" w:rsidRPr="00961068">
        <w:rPr>
          <w:rFonts w:ascii="Verdana" w:hAnsi="Verdana" w:cs="Arial"/>
          <w:sz w:val="16"/>
          <w:szCs w:val="16"/>
        </w:rPr>
        <w:t xml:space="preserve">ventilation mellem rammerne. </w:t>
      </w:r>
      <w:r w:rsidR="00564CC1" w:rsidRPr="00961068">
        <w:rPr>
          <w:rFonts w:ascii="Verdana" w:hAnsi="Verdana" w:cs="Arial"/>
          <w:sz w:val="16"/>
          <w:szCs w:val="16"/>
        </w:rPr>
        <w:t>I i</w:t>
      </w:r>
      <w:r w:rsidR="00C27EEC" w:rsidRPr="00961068">
        <w:rPr>
          <w:rFonts w:ascii="Verdana" w:hAnsi="Verdana" w:cs="Arial"/>
          <w:sz w:val="16"/>
          <w:szCs w:val="16"/>
        </w:rPr>
        <w:t>ndvendig</w:t>
      </w:r>
      <w:r w:rsidR="00F53F98" w:rsidRPr="00961068">
        <w:rPr>
          <w:rFonts w:ascii="Verdana" w:hAnsi="Verdana" w:cs="Arial"/>
          <w:sz w:val="16"/>
          <w:szCs w:val="16"/>
        </w:rPr>
        <w:t>e</w:t>
      </w:r>
      <w:r w:rsidR="00C27EEC" w:rsidRPr="00961068">
        <w:rPr>
          <w:rFonts w:ascii="Verdana" w:hAnsi="Verdana" w:cs="Arial"/>
          <w:sz w:val="16"/>
          <w:szCs w:val="16"/>
        </w:rPr>
        <w:t xml:space="preserve"> r</w:t>
      </w:r>
      <w:r w:rsidRPr="00961068">
        <w:rPr>
          <w:rFonts w:ascii="Verdana" w:hAnsi="Verdana" w:cs="Arial"/>
          <w:sz w:val="16"/>
          <w:szCs w:val="16"/>
        </w:rPr>
        <w:t xml:space="preserve">ammer monteres </w:t>
      </w:r>
      <w:r w:rsidR="009E24AF" w:rsidRPr="00961068">
        <w:rPr>
          <w:rFonts w:ascii="Verdana" w:hAnsi="Verdana" w:cs="Arial"/>
          <w:sz w:val="16"/>
          <w:szCs w:val="16"/>
        </w:rPr>
        <w:t>indnote</w:t>
      </w:r>
      <w:r w:rsidR="00D911C9" w:rsidRPr="00961068">
        <w:rPr>
          <w:rFonts w:ascii="Verdana" w:hAnsi="Verdana" w:cs="Arial"/>
          <w:sz w:val="16"/>
          <w:szCs w:val="16"/>
        </w:rPr>
        <w:t>de</w:t>
      </w:r>
      <w:r w:rsidR="009E24AF" w:rsidRPr="00961068">
        <w:rPr>
          <w:rFonts w:ascii="Verdana" w:hAnsi="Verdana" w:cs="Arial"/>
          <w:sz w:val="16"/>
          <w:szCs w:val="16"/>
        </w:rPr>
        <w:t xml:space="preserve">, </w:t>
      </w:r>
      <w:r w:rsidRPr="00961068">
        <w:rPr>
          <w:rFonts w:ascii="Verdana" w:hAnsi="Verdana" w:cs="Arial"/>
          <w:sz w:val="16"/>
          <w:szCs w:val="16"/>
        </w:rPr>
        <w:t>aftagelige tætningslister.</w:t>
      </w:r>
      <w:r w:rsidR="009E24AF" w:rsidRPr="00961068">
        <w:rPr>
          <w:rFonts w:ascii="Verdana" w:hAnsi="Verdana"/>
          <w:sz w:val="16"/>
          <w:szCs w:val="16"/>
        </w:rPr>
        <w:t xml:space="preserve"> </w:t>
      </w:r>
      <w:r w:rsidR="00E73FA6" w:rsidRPr="00961068">
        <w:rPr>
          <w:rFonts w:ascii="Verdana" w:hAnsi="Verdana"/>
          <w:sz w:val="16"/>
          <w:szCs w:val="16"/>
        </w:rPr>
        <w:t>Rammer afsluttes med kvartstarf kehling ved glasfals</w:t>
      </w:r>
      <w:r w:rsidR="00387306" w:rsidRPr="00961068">
        <w:rPr>
          <w:rFonts w:ascii="Verdana" w:hAnsi="Verdana"/>
          <w:sz w:val="16"/>
          <w:szCs w:val="16"/>
        </w:rPr>
        <w:t>.</w:t>
      </w:r>
    </w:p>
    <w:p w14:paraId="3B6E7B07" w14:textId="77777777" w:rsidR="00D306D6" w:rsidRPr="00961068" w:rsidRDefault="00D306D6" w:rsidP="00D306D6">
      <w:pPr>
        <w:spacing w:after="0"/>
        <w:ind w:right="-142"/>
        <w:rPr>
          <w:rFonts w:ascii="Verdana" w:hAnsi="Verdana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Sprosser i udvendig ramme skal være 25mm bred med kitfals.</w:t>
      </w:r>
    </w:p>
    <w:p w14:paraId="5479D1A9" w14:textId="77777777" w:rsidR="009E24AF" w:rsidRPr="00D306D6" w:rsidRDefault="009E24AF" w:rsidP="00E23D63">
      <w:pPr>
        <w:spacing w:after="0"/>
        <w:rPr>
          <w:rFonts w:ascii="Verdana" w:hAnsi="Verdana" w:cs="Arial"/>
          <w:b/>
          <w:bCs/>
          <w:sz w:val="16"/>
          <w:szCs w:val="16"/>
        </w:rPr>
      </w:pPr>
    </w:p>
    <w:p w14:paraId="606D2BEA" w14:textId="77777777" w:rsidR="00E23D63" w:rsidRPr="00961068" w:rsidRDefault="00E23D63" w:rsidP="00E23D63">
      <w:pPr>
        <w:spacing w:after="0"/>
        <w:rPr>
          <w:rFonts w:ascii="Verdana" w:hAnsi="Verdana" w:cs="Arial"/>
          <w:b/>
          <w:sz w:val="16"/>
          <w:szCs w:val="16"/>
        </w:rPr>
      </w:pPr>
      <w:r w:rsidRPr="00961068">
        <w:rPr>
          <w:rFonts w:ascii="Verdana" w:hAnsi="Verdana" w:cs="Arial"/>
          <w:b/>
          <w:sz w:val="16"/>
          <w:szCs w:val="16"/>
        </w:rPr>
        <w:t>Glas</w:t>
      </w:r>
      <w:r w:rsidR="00E73FA6" w:rsidRPr="00961068">
        <w:rPr>
          <w:rFonts w:ascii="Verdana" w:hAnsi="Verdana" w:cs="Arial"/>
          <w:b/>
          <w:sz w:val="16"/>
          <w:szCs w:val="16"/>
        </w:rPr>
        <w:t>kit</w:t>
      </w:r>
      <w:r w:rsidRPr="00961068">
        <w:rPr>
          <w:rFonts w:ascii="Verdana" w:hAnsi="Verdana" w:cs="Arial"/>
          <w:b/>
          <w:sz w:val="16"/>
          <w:szCs w:val="16"/>
        </w:rPr>
        <w:t>:</w:t>
      </w:r>
    </w:p>
    <w:p w14:paraId="573AA2F2" w14:textId="3ACDD337" w:rsidR="003A07EA" w:rsidRPr="00961068" w:rsidRDefault="00AF2350" w:rsidP="00E23D63">
      <w:pPr>
        <w:spacing w:after="0"/>
        <w:rPr>
          <w:rFonts w:ascii="Verdana" w:hAnsi="Verdana" w:cs="Arial"/>
          <w:sz w:val="16"/>
          <w:szCs w:val="16"/>
        </w:rPr>
      </w:pPr>
      <w:r w:rsidRPr="00961068">
        <w:rPr>
          <w:rFonts w:ascii="Verdana" w:hAnsi="Verdana" w:cs="Arial"/>
          <w:sz w:val="16"/>
          <w:szCs w:val="16"/>
        </w:rPr>
        <w:t>Glas i udvendig ramme monteres i kitfals</w:t>
      </w:r>
      <w:r w:rsidR="00D306D6">
        <w:rPr>
          <w:rFonts w:ascii="Verdana" w:hAnsi="Verdana" w:cs="Arial"/>
          <w:sz w:val="16"/>
          <w:szCs w:val="16"/>
        </w:rPr>
        <w:t xml:space="preserve">. </w:t>
      </w:r>
      <w:r w:rsidR="003A5E9E" w:rsidRPr="00961068">
        <w:rPr>
          <w:rFonts w:ascii="Verdana" w:hAnsi="Verdana" w:cs="Arial"/>
          <w:sz w:val="16"/>
          <w:szCs w:val="16"/>
        </w:rPr>
        <w:t xml:space="preserve">Der skal anvendes en </w:t>
      </w:r>
      <w:r w:rsidR="00E73FA6" w:rsidRPr="00961068">
        <w:rPr>
          <w:rFonts w:ascii="Verdana" w:hAnsi="Verdana" w:cs="Arial"/>
          <w:sz w:val="16"/>
          <w:szCs w:val="16"/>
        </w:rPr>
        <w:t xml:space="preserve">malbar </w:t>
      </w:r>
      <w:r w:rsidR="008B7D89" w:rsidRPr="00961068">
        <w:rPr>
          <w:rFonts w:ascii="Verdana" w:hAnsi="Verdana" w:cs="Arial"/>
          <w:sz w:val="16"/>
          <w:szCs w:val="16"/>
        </w:rPr>
        <w:t>polymerbaseret fugemasse</w:t>
      </w:r>
      <w:r w:rsidR="00E73FA6" w:rsidRPr="00961068">
        <w:rPr>
          <w:rFonts w:ascii="Verdana" w:hAnsi="Verdana" w:cs="Arial"/>
          <w:sz w:val="16"/>
          <w:szCs w:val="16"/>
        </w:rPr>
        <w:t xml:space="preserve"> med</w:t>
      </w:r>
      <w:r w:rsidR="003A5E9E" w:rsidRPr="00961068">
        <w:rPr>
          <w:rFonts w:ascii="Verdana" w:hAnsi="Verdana" w:cs="Arial"/>
          <w:sz w:val="16"/>
          <w:szCs w:val="16"/>
        </w:rPr>
        <w:t xml:space="preserve"> hård densitet, gennemfarvet i hvid, grøn eller sort</w:t>
      </w:r>
      <w:r w:rsidR="00D306D6">
        <w:rPr>
          <w:rFonts w:ascii="Verdana" w:hAnsi="Verdana" w:cs="Arial"/>
          <w:sz w:val="16"/>
          <w:szCs w:val="16"/>
        </w:rPr>
        <w:t xml:space="preserve">. </w:t>
      </w:r>
      <w:r w:rsidRPr="00961068">
        <w:rPr>
          <w:rFonts w:ascii="Verdana" w:hAnsi="Verdana" w:cs="Arial"/>
          <w:sz w:val="16"/>
          <w:szCs w:val="16"/>
        </w:rPr>
        <w:t xml:space="preserve">Kitning skal uden </w:t>
      </w:r>
      <w:r w:rsidR="005A069C" w:rsidRPr="00961068">
        <w:rPr>
          <w:rFonts w:ascii="Verdana" w:hAnsi="Verdana" w:cs="Arial"/>
          <w:sz w:val="16"/>
          <w:szCs w:val="16"/>
        </w:rPr>
        <w:t>efterfølgende overmaling</w:t>
      </w:r>
      <w:r w:rsidRPr="00961068">
        <w:rPr>
          <w:rFonts w:ascii="Verdana" w:hAnsi="Verdana" w:cs="Arial"/>
          <w:sz w:val="16"/>
          <w:szCs w:val="16"/>
        </w:rPr>
        <w:t xml:space="preserve"> fremstå uden rynke</w:t>
      </w:r>
      <w:r w:rsidR="008B7D89" w:rsidRPr="00961068">
        <w:rPr>
          <w:rFonts w:ascii="Verdana" w:hAnsi="Verdana" w:cs="Arial"/>
          <w:sz w:val="16"/>
          <w:szCs w:val="16"/>
        </w:rPr>
        <w:t>-</w:t>
      </w:r>
      <w:r w:rsidRPr="00961068">
        <w:rPr>
          <w:rFonts w:ascii="Verdana" w:hAnsi="Verdana" w:cs="Arial"/>
          <w:sz w:val="16"/>
          <w:szCs w:val="16"/>
        </w:rPr>
        <w:t>dannelse og krakelering</w:t>
      </w:r>
      <w:r w:rsidR="00F57660" w:rsidRPr="00961068">
        <w:rPr>
          <w:rFonts w:ascii="Verdana" w:hAnsi="Verdana" w:cs="Arial"/>
          <w:sz w:val="16"/>
          <w:szCs w:val="16"/>
        </w:rPr>
        <w:t>.</w:t>
      </w:r>
      <w:r w:rsidR="00FD5B7C" w:rsidRPr="00961068">
        <w:rPr>
          <w:rFonts w:ascii="Verdana" w:hAnsi="Verdana" w:cs="Arial"/>
          <w:sz w:val="16"/>
          <w:szCs w:val="16"/>
        </w:rPr>
        <w:t xml:space="preserve"> </w:t>
      </w:r>
    </w:p>
    <w:p w14:paraId="7F8A102D" w14:textId="77777777" w:rsidR="003A07EA" w:rsidRPr="00961068" w:rsidRDefault="003A07EA" w:rsidP="008B7D89">
      <w:pPr>
        <w:spacing w:after="0"/>
        <w:ind w:right="-142"/>
        <w:rPr>
          <w:rFonts w:ascii="Verdana" w:hAnsi="Verdana" w:cs="Arial"/>
          <w:sz w:val="16"/>
          <w:szCs w:val="16"/>
        </w:rPr>
      </w:pPr>
    </w:p>
    <w:p w14:paraId="6E9B8E9F" w14:textId="77777777" w:rsidR="003A07EA" w:rsidRPr="00961068" w:rsidRDefault="003A07EA" w:rsidP="00E23D63">
      <w:pPr>
        <w:spacing w:after="0"/>
        <w:rPr>
          <w:rFonts w:ascii="Verdana" w:hAnsi="Verdana" w:cs="Arial"/>
          <w:b/>
          <w:sz w:val="16"/>
          <w:szCs w:val="16"/>
        </w:rPr>
      </w:pPr>
      <w:r w:rsidRPr="00961068">
        <w:rPr>
          <w:rFonts w:ascii="Verdana" w:hAnsi="Verdana" w:cs="Arial"/>
          <w:b/>
          <w:sz w:val="16"/>
          <w:szCs w:val="16"/>
        </w:rPr>
        <w:t>Glas:</w:t>
      </w:r>
    </w:p>
    <w:p w14:paraId="60BB68C3" w14:textId="77777777" w:rsidR="00572C01" w:rsidRPr="00961068" w:rsidRDefault="003A07EA" w:rsidP="00FD5B7C">
      <w:pPr>
        <w:spacing w:after="0"/>
        <w:rPr>
          <w:rFonts w:ascii="Verdana" w:hAnsi="Verdana" w:cs="Arial"/>
          <w:sz w:val="16"/>
          <w:szCs w:val="16"/>
        </w:rPr>
      </w:pPr>
      <w:r w:rsidRPr="00961068">
        <w:rPr>
          <w:rFonts w:ascii="Verdana" w:hAnsi="Verdana" w:cs="Arial"/>
          <w:sz w:val="16"/>
          <w:szCs w:val="16"/>
        </w:rPr>
        <w:t>Udvendig ramme skal monteres med 4 mm floatglas</w:t>
      </w:r>
      <w:r w:rsidR="00387306" w:rsidRPr="00961068">
        <w:rPr>
          <w:rFonts w:ascii="Verdana" w:hAnsi="Verdana" w:cs="Arial"/>
          <w:sz w:val="16"/>
          <w:szCs w:val="16"/>
        </w:rPr>
        <w:t xml:space="preserve"> som standard</w:t>
      </w:r>
      <w:r w:rsidRPr="00961068">
        <w:rPr>
          <w:rFonts w:ascii="Verdana" w:hAnsi="Verdana" w:cs="Arial"/>
          <w:sz w:val="16"/>
          <w:szCs w:val="16"/>
        </w:rPr>
        <w:t xml:space="preserve">. Indvendig ramme skal monteres med Energirude </w:t>
      </w:r>
    </w:p>
    <w:p w14:paraId="10AEFC8D" w14:textId="51EEF3CB" w:rsidR="00FD5B7C" w:rsidRPr="00961068" w:rsidRDefault="003A07EA" w:rsidP="00FD5B7C">
      <w:pPr>
        <w:spacing w:after="0"/>
        <w:rPr>
          <w:rFonts w:ascii="Verdana" w:hAnsi="Verdana" w:cs="KlavikaLight-Plain"/>
          <w:sz w:val="16"/>
          <w:szCs w:val="16"/>
        </w:rPr>
      </w:pPr>
      <w:r w:rsidRPr="00961068">
        <w:rPr>
          <w:rFonts w:ascii="Verdana" w:hAnsi="Verdana" w:cs="Arial"/>
          <w:sz w:val="16"/>
          <w:szCs w:val="16"/>
        </w:rPr>
        <w:t xml:space="preserve">3-16-3 </w:t>
      </w:r>
      <w:r w:rsidR="00E23D63" w:rsidRPr="00961068">
        <w:rPr>
          <w:rFonts w:ascii="Verdana" w:hAnsi="Verdana" w:cs="Arial"/>
          <w:sz w:val="16"/>
          <w:szCs w:val="16"/>
        </w:rPr>
        <w:t xml:space="preserve">med </w:t>
      </w:r>
      <w:r w:rsidR="00F57660" w:rsidRPr="00961068">
        <w:rPr>
          <w:rFonts w:ascii="Verdana" w:hAnsi="Verdana" w:cs="Arial"/>
          <w:sz w:val="16"/>
          <w:szCs w:val="16"/>
        </w:rPr>
        <w:t xml:space="preserve">hvid </w:t>
      </w:r>
      <w:r w:rsidR="00E23D63" w:rsidRPr="00961068">
        <w:rPr>
          <w:rFonts w:ascii="Verdana" w:hAnsi="Verdana" w:cs="Arial"/>
          <w:sz w:val="16"/>
          <w:szCs w:val="16"/>
        </w:rPr>
        <w:t xml:space="preserve">varmkant og skal være fremstillet i henhold til DS/EN 1279. </w:t>
      </w:r>
      <w:r w:rsidR="00E66A06" w:rsidRPr="00961068">
        <w:rPr>
          <w:rFonts w:ascii="Verdana" w:hAnsi="Verdana" w:cs="Arial"/>
          <w:sz w:val="16"/>
          <w:szCs w:val="16"/>
        </w:rPr>
        <w:t xml:space="preserve">Alle </w:t>
      </w:r>
      <w:r w:rsidR="002F68C7">
        <w:rPr>
          <w:rFonts w:ascii="Verdana" w:hAnsi="Verdana" w:cs="Arial"/>
          <w:sz w:val="16"/>
          <w:szCs w:val="16"/>
        </w:rPr>
        <w:t>vinduer</w:t>
      </w:r>
      <w:r w:rsidR="00E66A06" w:rsidRPr="00961068">
        <w:rPr>
          <w:rFonts w:ascii="Verdana" w:hAnsi="Verdana" w:cs="Arial"/>
          <w:sz w:val="16"/>
          <w:szCs w:val="16"/>
        </w:rPr>
        <w:t xml:space="preserve"> skal være certificeret i energiklasse A og som minimum have en </w:t>
      </w:r>
      <w:r w:rsidR="00E66A06" w:rsidRPr="00961068">
        <w:rPr>
          <w:rFonts w:ascii="Verdana" w:hAnsi="Verdana" w:cs="KlavikaLight-Plain"/>
          <w:sz w:val="16"/>
          <w:szCs w:val="16"/>
        </w:rPr>
        <w:t xml:space="preserve">Eref </w:t>
      </w:r>
      <w:r w:rsidR="00551A47" w:rsidRPr="00961068">
        <w:rPr>
          <w:rFonts w:ascii="Verdana" w:hAnsi="Verdana" w:cs="KlavikaLight-Plain"/>
          <w:sz w:val="16"/>
          <w:szCs w:val="16"/>
        </w:rPr>
        <w:t>på</w:t>
      </w:r>
      <w:r w:rsidR="00E66A06" w:rsidRPr="00961068">
        <w:rPr>
          <w:rFonts w:ascii="Verdana" w:hAnsi="Verdana" w:cs="KlavikaLight-Plain"/>
          <w:sz w:val="16"/>
          <w:szCs w:val="16"/>
        </w:rPr>
        <w:t xml:space="preserve"> +2,0 </w:t>
      </w:r>
      <w:r w:rsidR="00551A47" w:rsidRPr="00961068">
        <w:rPr>
          <w:rFonts w:ascii="Verdana" w:hAnsi="Verdana" w:cs="KlavikaLight-Plain"/>
          <w:sz w:val="16"/>
          <w:szCs w:val="16"/>
        </w:rPr>
        <w:t>/ U-værdi 0,94 / indvendig overfladetemperatur 15,2 °C</w:t>
      </w:r>
      <w:r w:rsidR="00AD7AF4" w:rsidRPr="00961068">
        <w:rPr>
          <w:rFonts w:ascii="Verdana" w:hAnsi="Verdana" w:cs="KlavikaLight-Plain"/>
          <w:sz w:val="16"/>
          <w:szCs w:val="16"/>
        </w:rPr>
        <w:t>. Det skal kunne dokumenteres at vinduer overholder dette i</w:t>
      </w:r>
      <w:r w:rsidR="00C5785F" w:rsidRPr="00961068">
        <w:rPr>
          <w:rFonts w:ascii="Verdana" w:hAnsi="Verdana" w:cs="KlavikaMedium-Plain"/>
          <w:sz w:val="16"/>
          <w:szCs w:val="16"/>
        </w:rPr>
        <w:t xml:space="preserve">ht. </w:t>
      </w:r>
      <w:hyperlink r:id="rId6" w:history="1">
        <w:r w:rsidR="00AD7AF4" w:rsidRPr="00961068">
          <w:rPr>
            <w:rStyle w:val="Hyperlink"/>
            <w:rFonts w:ascii="Verdana" w:hAnsi="Verdana" w:cs="KlavikaMedium-Plain"/>
            <w:sz w:val="16"/>
            <w:szCs w:val="16"/>
          </w:rPr>
          <w:t>www.energivinduer.dk</w:t>
        </w:r>
      </w:hyperlink>
      <w:r w:rsidR="00AD7AF4" w:rsidRPr="00961068">
        <w:rPr>
          <w:rFonts w:ascii="Verdana" w:hAnsi="Verdana" w:cs="KlavikaMedium-Plain"/>
          <w:sz w:val="16"/>
          <w:szCs w:val="16"/>
        </w:rPr>
        <w:t xml:space="preserve">. Lydkrav skal kunne dokumenteres </w:t>
      </w:r>
      <w:r w:rsidR="0067797D" w:rsidRPr="00961068">
        <w:rPr>
          <w:rFonts w:ascii="Verdana" w:hAnsi="Verdana" w:cs="KlavikaMedium-Plain"/>
          <w:sz w:val="16"/>
          <w:szCs w:val="16"/>
        </w:rPr>
        <w:t>ved fremvisning af test rapport.</w:t>
      </w:r>
    </w:p>
    <w:p w14:paraId="241B5C6E" w14:textId="77777777" w:rsidR="00E66A06" w:rsidRPr="00961068" w:rsidRDefault="00E66A06" w:rsidP="00FD5B7C">
      <w:pPr>
        <w:spacing w:after="0"/>
        <w:rPr>
          <w:rFonts w:ascii="Verdana" w:hAnsi="Verdana" w:cs="Arial"/>
          <w:b/>
          <w:sz w:val="16"/>
          <w:szCs w:val="16"/>
        </w:rPr>
      </w:pPr>
    </w:p>
    <w:p w14:paraId="48B5AC12" w14:textId="77777777" w:rsidR="00FD5B7C" w:rsidRPr="00961068" w:rsidRDefault="00FD5B7C" w:rsidP="00FD5B7C">
      <w:pPr>
        <w:spacing w:after="0"/>
        <w:rPr>
          <w:rFonts w:ascii="Verdana" w:hAnsi="Verdana" w:cs="Arial"/>
          <w:b/>
          <w:sz w:val="16"/>
          <w:szCs w:val="16"/>
        </w:rPr>
      </w:pPr>
      <w:r w:rsidRPr="00961068">
        <w:rPr>
          <w:rFonts w:ascii="Verdana" w:hAnsi="Verdana" w:cs="Arial"/>
          <w:b/>
          <w:sz w:val="16"/>
          <w:szCs w:val="16"/>
        </w:rPr>
        <w:t>Ventil:</w:t>
      </w:r>
    </w:p>
    <w:p w14:paraId="7C970CA5" w14:textId="77777777" w:rsidR="00FD5B7C" w:rsidRDefault="00FD5B7C" w:rsidP="00FD5B7C">
      <w:pPr>
        <w:spacing w:after="0"/>
        <w:rPr>
          <w:rFonts w:ascii="Verdana" w:hAnsi="Verdana" w:cs="Arial"/>
          <w:sz w:val="16"/>
          <w:szCs w:val="16"/>
        </w:rPr>
      </w:pPr>
      <w:r w:rsidRPr="00961068">
        <w:rPr>
          <w:rFonts w:ascii="Verdana" w:hAnsi="Verdana" w:cs="Arial"/>
          <w:sz w:val="16"/>
          <w:szCs w:val="16"/>
        </w:rPr>
        <w:t xml:space="preserve">Ved anvendelse af klikventil skal denne monteres i overkarm med luftindtag til det fri via </w:t>
      </w:r>
      <w:r w:rsidR="00B5422D" w:rsidRPr="00961068">
        <w:rPr>
          <w:rFonts w:ascii="Verdana" w:hAnsi="Verdana" w:cs="Arial"/>
          <w:sz w:val="16"/>
          <w:szCs w:val="16"/>
        </w:rPr>
        <w:t>træ</w:t>
      </w:r>
      <w:r w:rsidRPr="00961068">
        <w:rPr>
          <w:rFonts w:ascii="Verdana" w:hAnsi="Verdana" w:cs="Arial"/>
          <w:sz w:val="16"/>
          <w:szCs w:val="16"/>
        </w:rPr>
        <w:t>vandnæse.</w:t>
      </w:r>
      <w:r w:rsidR="00B5422D" w:rsidRPr="00961068">
        <w:rPr>
          <w:rFonts w:ascii="Verdana" w:hAnsi="Verdana" w:cs="Arial"/>
          <w:sz w:val="16"/>
          <w:szCs w:val="16"/>
        </w:rPr>
        <w:t xml:space="preserve"> Monteres der ventil i elementet må det påregnes at produktets lyd-performence forringes.</w:t>
      </w:r>
    </w:p>
    <w:p w14:paraId="49CD1B8A" w14:textId="77777777" w:rsidR="00E23D63" w:rsidRPr="00961068" w:rsidRDefault="00E23D63" w:rsidP="00E23D63">
      <w:pPr>
        <w:spacing w:after="0"/>
        <w:rPr>
          <w:rFonts w:ascii="Verdana" w:hAnsi="Verdana" w:cs="Arial"/>
          <w:sz w:val="16"/>
          <w:szCs w:val="16"/>
        </w:rPr>
      </w:pPr>
    </w:p>
    <w:p w14:paraId="5CA651E0" w14:textId="77777777" w:rsidR="00E23D63" w:rsidRPr="00961068" w:rsidRDefault="00E23D63" w:rsidP="00E23D63">
      <w:pPr>
        <w:spacing w:after="0"/>
        <w:rPr>
          <w:rFonts w:ascii="Verdana" w:hAnsi="Verdana" w:cs="Arial"/>
          <w:b/>
          <w:sz w:val="16"/>
          <w:szCs w:val="16"/>
        </w:rPr>
      </w:pPr>
      <w:r w:rsidRPr="00961068">
        <w:rPr>
          <w:rFonts w:ascii="Verdana" w:hAnsi="Verdana" w:cs="Arial"/>
          <w:b/>
          <w:sz w:val="16"/>
          <w:szCs w:val="16"/>
        </w:rPr>
        <w:t>Funktionstyper:</w:t>
      </w:r>
    </w:p>
    <w:p w14:paraId="739FE8EC" w14:textId="77777777" w:rsidR="006F4992" w:rsidRPr="00961068" w:rsidRDefault="006F4992" w:rsidP="00E23D63">
      <w:pPr>
        <w:spacing w:after="0"/>
        <w:rPr>
          <w:rFonts w:ascii="Verdana" w:hAnsi="Verdana" w:cs="Arial"/>
          <w:b/>
          <w:sz w:val="16"/>
          <w:szCs w:val="16"/>
        </w:rPr>
      </w:pPr>
    </w:p>
    <w:p w14:paraId="58B78AD0" w14:textId="77777777" w:rsidR="00E23D63" w:rsidRPr="00961068" w:rsidRDefault="00E23D63" w:rsidP="00E23D63">
      <w:pPr>
        <w:rPr>
          <w:rFonts w:ascii="Verdana" w:hAnsi="Verdana" w:cs="Arial"/>
          <w:sz w:val="16"/>
          <w:szCs w:val="16"/>
        </w:rPr>
      </w:pPr>
      <w:r w:rsidRPr="00961068">
        <w:rPr>
          <w:rFonts w:ascii="Verdana" w:hAnsi="Verdana" w:cs="Arial"/>
          <w:b/>
          <w:sz w:val="16"/>
          <w:szCs w:val="16"/>
        </w:rPr>
        <w:t xml:space="preserve">Fast </w:t>
      </w:r>
      <w:r w:rsidR="00F57660" w:rsidRPr="00961068">
        <w:rPr>
          <w:rFonts w:ascii="Verdana" w:hAnsi="Verdana" w:cs="Arial"/>
          <w:b/>
          <w:sz w:val="16"/>
          <w:szCs w:val="16"/>
        </w:rPr>
        <w:t>ramme</w:t>
      </w:r>
      <w:r w:rsidRPr="00961068">
        <w:rPr>
          <w:rFonts w:ascii="Verdana" w:hAnsi="Verdana" w:cs="Arial"/>
          <w:b/>
          <w:sz w:val="16"/>
          <w:szCs w:val="16"/>
        </w:rPr>
        <w:t>:</w:t>
      </w:r>
      <w:r w:rsidRPr="00961068">
        <w:rPr>
          <w:rFonts w:ascii="Verdana" w:hAnsi="Verdana" w:cs="Arial"/>
          <w:sz w:val="16"/>
          <w:szCs w:val="16"/>
        </w:rPr>
        <w:t xml:space="preserve"> Elementet opbygge</w:t>
      </w:r>
      <w:r w:rsidR="00D74299" w:rsidRPr="00961068">
        <w:rPr>
          <w:rFonts w:ascii="Verdana" w:hAnsi="Verdana" w:cs="Arial"/>
          <w:sz w:val="16"/>
          <w:szCs w:val="16"/>
        </w:rPr>
        <w:t>s</w:t>
      </w:r>
      <w:r w:rsidRPr="00961068">
        <w:rPr>
          <w:rFonts w:ascii="Verdana" w:hAnsi="Verdana" w:cs="Arial"/>
          <w:sz w:val="16"/>
          <w:szCs w:val="16"/>
        </w:rPr>
        <w:t xml:space="preserve"> af karm med fastmonteret </w:t>
      </w:r>
      <w:r w:rsidR="00F57660" w:rsidRPr="00961068">
        <w:rPr>
          <w:rFonts w:ascii="Verdana" w:hAnsi="Verdana" w:cs="Arial"/>
          <w:sz w:val="16"/>
          <w:szCs w:val="16"/>
        </w:rPr>
        <w:t>ramme</w:t>
      </w:r>
      <w:r w:rsidRPr="00961068">
        <w:rPr>
          <w:rFonts w:ascii="Verdana" w:hAnsi="Verdana" w:cs="Arial"/>
          <w:sz w:val="16"/>
          <w:szCs w:val="16"/>
        </w:rPr>
        <w:t>, uden mulighed åbning.</w:t>
      </w:r>
      <w:r w:rsidR="00F57660" w:rsidRPr="00961068">
        <w:rPr>
          <w:rFonts w:ascii="Verdana" w:hAnsi="Verdana" w:cs="Arial"/>
          <w:sz w:val="16"/>
          <w:szCs w:val="16"/>
        </w:rPr>
        <w:t xml:space="preserve"> </w:t>
      </w:r>
      <w:r w:rsidR="00D74299" w:rsidRPr="00961068">
        <w:rPr>
          <w:rFonts w:ascii="Verdana" w:hAnsi="Verdana" w:cs="Arial"/>
          <w:sz w:val="16"/>
          <w:szCs w:val="16"/>
        </w:rPr>
        <w:t>For a</w:t>
      </w:r>
      <w:r w:rsidR="00F57660" w:rsidRPr="00961068">
        <w:rPr>
          <w:rFonts w:ascii="Verdana" w:hAnsi="Verdana" w:cs="Arial"/>
          <w:sz w:val="16"/>
          <w:szCs w:val="16"/>
        </w:rPr>
        <w:t xml:space="preserve">dskillelse af rammer </w:t>
      </w:r>
      <w:r w:rsidR="002C3B0B" w:rsidRPr="00961068">
        <w:rPr>
          <w:rFonts w:ascii="Verdana" w:hAnsi="Verdana" w:cs="Arial"/>
          <w:sz w:val="16"/>
          <w:szCs w:val="16"/>
        </w:rPr>
        <w:t xml:space="preserve">i </w:t>
      </w:r>
      <w:r w:rsidR="00F57660" w:rsidRPr="00961068">
        <w:rPr>
          <w:rFonts w:ascii="Verdana" w:hAnsi="Verdana" w:cs="Arial"/>
          <w:sz w:val="16"/>
          <w:szCs w:val="16"/>
        </w:rPr>
        <w:t>for</w:t>
      </w:r>
      <w:r w:rsidR="002C3B0B" w:rsidRPr="00961068">
        <w:rPr>
          <w:rFonts w:ascii="Verdana" w:hAnsi="Verdana" w:cs="Arial"/>
          <w:sz w:val="16"/>
          <w:szCs w:val="16"/>
        </w:rPr>
        <w:t>bindelse med</w:t>
      </w:r>
      <w:r w:rsidR="00F57660" w:rsidRPr="00961068">
        <w:rPr>
          <w:rFonts w:ascii="Verdana" w:hAnsi="Verdana" w:cs="Arial"/>
          <w:sz w:val="16"/>
          <w:szCs w:val="16"/>
        </w:rPr>
        <w:t xml:space="preserve"> pudsning </w:t>
      </w:r>
      <w:r w:rsidR="002C3B0B" w:rsidRPr="00961068">
        <w:rPr>
          <w:rFonts w:ascii="Verdana" w:hAnsi="Verdana" w:cs="Arial"/>
          <w:sz w:val="16"/>
          <w:szCs w:val="16"/>
        </w:rPr>
        <w:t xml:space="preserve">mellem rammer </w:t>
      </w:r>
      <w:r w:rsidR="00D74299" w:rsidRPr="00961068">
        <w:rPr>
          <w:rFonts w:ascii="Verdana" w:hAnsi="Verdana" w:cs="Arial"/>
          <w:sz w:val="16"/>
          <w:szCs w:val="16"/>
        </w:rPr>
        <w:t>anvendes</w:t>
      </w:r>
      <w:r w:rsidR="00F57660" w:rsidRPr="00961068">
        <w:rPr>
          <w:rFonts w:ascii="Verdana" w:hAnsi="Verdana" w:cs="Arial"/>
          <w:sz w:val="16"/>
          <w:szCs w:val="16"/>
        </w:rPr>
        <w:t xml:space="preserve"> koblingsskruer</w:t>
      </w:r>
      <w:r w:rsidR="00D74299" w:rsidRPr="00961068">
        <w:rPr>
          <w:rFonts w:ascii="Verdana" w:hAnsi="Verdana" w:cs="Arial"/>
          <w:sz w:val="16"/>
          <w:szCs w:val="16"/>
        </w:rPr>
        <w:t xml:space="preserve"> i messing</w:t>
      </w:r>
      <w:r w:rsidR="000D5569" w:rsidRPr="00961068">
        <w:rPr>
          <w:rFonts w:ascii="Verdana" w:hAnsi="Verdana" w:cs="Arial"/>
          <w:sz w:val="16"/>
          <w:szCs w:val="16"/>
        </w:rPr>
        <w:t xml:space="preserve"> samt </w:t>
      </w:r>
      <w:r w:rsidR="00A223A7" w:rsidRPr="00961068">
        <w:rPr>
          <w:rFonts w:ascii="Verdana" w:hAnsi="Verdana" w:cs="Arial"/>
          <w:sz w:val="16"/>
          <w:szCs w:val="16"/>
        </w:rPr>
        <w:t>hamborg</w:t>
      </w:r>
      <w:r w:rsidR="000D5569" w:rsidRPr="00961068">
        <w:rPr>
          <w:rFonts w:ascii="Verdana" w:hAnsi="Verdana" w:cs="Arial"/>
          <w:sz w:val="16"/>
          <w:szCs w:val="16"/>
        </w:rPr>
        <w:t>hængsler</w:t>
      </w:r>
      <w:r w:rsidR="00F57660" w:rsidRPr="00961068">
        <w:rPr>
          <w:rFonts w:ascii="Verdana" w:hAnsi="Verdana" w:cs="Arial"/>
          <w:sz w:val="16"/>
          <w:szCs w:val="16"/>
        </w:rPr>
        <w:t>.</w:t>
      </w:r>
    </w:p>
    <w:p w14:paraId="145528C1" w14:textId="1DC24BD1" w:rsidR="00E23D63" w:rsidRPr="00961068" w:rsidRDefault="00E23D63" w:rsidP="00E23D63">
      <w:pPr>
        <w:rPr>
          <w:rFonts w:ascii="Verdana" w:hAnsi="Verdana" w:cs="Arial"/>
          <w:sz w:val="16"/>
          <w:szCs w:val="16"/>
        </w:rPr>
      </w:pPr>
      <w:r w:rsidRPr="00961068">
        <w:rPr>
          <w:rFonts w:ascii="Verdana" w:hAnsi="Verdana" w:cs="Arial"/>
          <w:b/>
          <w:sz w:val="16"/>
          <w:szCs w:val="16"/>
        </w:rPr>
        <w:t>Sidehængt vindue:</w:t>
      </w:r>
      <w:r w:rsidRPr="00961068">
        <w:rPr>
          <w:rFonts w:ascii="Verdana" w:hAnsi="Verdana" w:cs="Arial"/>
          <w:sz w:val="16"/>
          <w:szCs w:val="16"/>
        </w:rPr>
        <w:t xml:space="preserve"> Element med sidehængt oplukkelig </w:t>
      </w:r>
      <w:r w:rsidR="00D74299" w:rsidRPr="00961068">
        <w:rPr>
          <w:rFonts w:ascii="Verdana" w:hAnsi="Verdana" w:cs="Arial"/>
          <w:sz w:val="16"/>
          <w:szCs w:val="16"/>
        </w:rPr>
        <w:t xml:space="preserve">koblet </w:t>
      </w:r>
      <w:r w:rsidRPr="00961068">
        <w:rPr>
          <w:rFonts w:ascii="Verdana" w:hAnsi="Verdana" w:cs="Arial"/>
          <w:sz w:val="16"/>
          <w:szCs w:val="16"/>
        </w:rPr>
        <w:t>ramme</w:t>
      </w:r>
      <w:r w:rsidR="002C3B0B" w:rsidRPr="00961068">
        <w:rPr>
          <w:rFonts w:ascii="Verdana" w:hAnsi="Verdana" w:cs="Arial"/>
          <w:sz w:val="16"/>
          <w:szCs w:val="16"/>
        </w:rPr>
        <w:t xml:space="preserve"> skal monteres med</w:t>
      </w:r>
      <w:r w:rsidRPr="00961068">
        <w:rPr>
          <w:rFonts w:ascii="Verdana" w:hAnsi="Verdana" w:cs="Arial"/>
          <w:sz w:val="16"/>
          <w:szCs w:val="16"/>
        </w:rPr>
        <w:t xml:space="preserve"> synlige </w:t>
      </w:r>
      <w:r w:rsidR="00F57660" w:rsidRPr="00961068">
        <w:rPr>
          <w:rFonts w:ascii="Verdana" w:hAnsi="Verdana" w:cs="Arial"/>
          <w:sz w:val="16"/>
          <w:szCs w:val="16"/>
        </w:rPr>
        <w:t>hamb</w:t>
      </w:r>
      <w:r w:rsidR="001956CF">
        <w:rPr>
          <w:rFonts w:ascii="Verdana" w:hAnsi="Verdana" w:cs="Arial"/>
          <w:sz w:val="16"/>
          <w:szCs w:val="16"/>
        </w:rPr>
        <w:t>o</w:t>
      </w:r>
      <w:r w:rsidR="00F57660" w:rsidRPr="00961068">
        <w:rPr>
          <w:rFonts w:ascii="Verdana" w:hAnsi="Verdana" w:cs="Arial"/>
          <w:sz w:val="16"/>
          <w:szCs w:val="16"/>
        </w:rPr>
        <w:t>rg</w:t>
      </w:r>
      <w:r w:rsidRPr="00961068">
        <w:rPr>
          <w:rFonts w:ascii="Verdana" w:hAnsi="Verdana" w:cs="Arial"/>
          <w:sz w:val="16"/>
          <w:szCs w:val="16"/>
        </w:rPr>
        <w:t xml:space="preserve">hængsler </w:t>
      </w:r>
      <w:r w:rsidR="002C3B0B" w:rsidRPr="00961068">
        <w:rPr>
          <w:rFonts w:ascii="Verdana" w:hAnsi="Verdana" w:cs="Arial"/>
          <w:sz w:val="16"/>
          <w:szCs w:val="16"/>
        </w:rPr>
        <w:t>samt</w:t>
      </w:r>
      <w:r w:rsidRPr="00961068">
        <w:rPr>
          <w:rFonts w:ascii="Verdana" w:hAnsi="Verdana" w:cs="Arial"/>
          <w:sz w:val="16"/>
          <w:szCs w:val="16"/>
        </w:rPr>
        <w:t xml:space="preserve"> anverfere</w:t>
      </w:r>
      <w:r w:rsidR="003C5442" w:rsidRPr="00961068">
        <w:rPr>
          <w:rFonts w:ascii="Verdana" w:hAnsi="Verdana" w:cs="Arial"/>
          <w:sz w:val="16"/>
          <w:szCs w:val="16"/>
        </w:rPr>
        <w:t xml:space="preserve"> m/skrueøsken</w:t>
      </w:r>
      <w:r w:rsidR="00F57660" w:rsidRPr="00961068">
        <w:rPr>
          <w:rFonts w:ascii="Verdana" w:hAnsi="Verdana" w:cs="Arial"/>
          <w:sz w:val="16"/>
          <w:szCs w:val="16"/>
        </w:rPr>
        <w:t xml:space="preserve"> og storm</w:t>
      </w:r>
      <w:r w:rsidR="007C703A">
        <w:rPr>
          <w:rFonts w:ascii="Verdana" w:hAnsi="Verdana" w:cs="Arial"/>
          <w:sz w:val="16"/>
          <w:szCs w:val="16"/>
        </w:rPr>
        <w:t>jern</w:t>
      </w:r>
      <w:r w:rsidRPr="00961068">
        <w:rPr>
          <w:rFonts w:ascii="Verdana" w:hAnsi="Verdana" w:cs="Arial"/>
          <w:sz w:val="16"/>
          <w:szCs w:val="16"/>
        </w:rPr>
        <w:t xml:space="preserve"> eller mat greb, paskvil samt grebsbetjentbremse og slutblik.</w:t>
      </w:r>
      <w:r w:rsidR="00961068">
        <w:rPr>
          <w:rFonts w:ascii="Verdana" w:hAnsi="Verdana" w:cs="Arial"/>
          <w:sz w:val="16"/>
          <w:szCs w:val="16"/>
        </w:rPr>
        <w:t xml:space="preserve"> </w:t>
      </w:r>
      <w:r w:rsidR="002C3B0B" w:rsidRPr="00961068">
        <w:rPr>
          <w:rFonts w:ascii="Verdana" w:hAnsi="Verdana" w:cs="Arial"/>
          <w:sz w:val="16"/>
          <w:szCs w:val="16"/>
        </w:rPr>
        <w:t>For a</w:t>
      </w:r>
      <w:r w:rsidR="00D74299" w:rsidRPr="00961068">
        <w:rPr>
          <w:rFonts w:ascii="Verdana" w:hAnsi="Verdana" w:cs="Arial"/>
          <w:sz w:val="16"/>
          <w:szCs w:val="16"/>
        </w:rPr>
        <w:t>dskillelse af rammer</w:t>
      </w:r>
      <w:r w:rsidR="002C3B0B" w:rsidRPr="00961068">
        <w:rPr>
          <w:rFonts w:ascii="Verdana" w:hAnsi="Verdana" w:cs="Arial"/>
          <w:sz w:val="16"/>
          <w:szCs w:val="16"/>
        </w:rPr>
        <w:t xml:space="preserve"> i</w:t>
      </w:r>
      <w:r w:rsidR="00D74299" w:rsidRPr="00961068">
        <w:rPr>
          <w:rFonts w:ascii="Verdana" w:hAnsi="Verdana" w:cs="Arial"/>
          <w:sz w:val="16"/>
          <w:szCs w:val="16"/>
        </w:rPr>
        <w:t xml:space="preserve"> for</w:t>
      </w:r>
      <w:r w:rsidR="002C3B0B" w:rsidRPr="00961068">
        <w:rPr>
          <w:rFonts w:ascii="Verdana" w:hAnsi="Verdana" w:cs="Arial"/>
          <w:sz w:val="16"/>
          <w:szCs w:val="16"/>
        </w:rPr>
        <w:t>bindelse med</w:t>
      </w:r>
      <w:r w:rsidR="00D74299" w:rsidRPr="00961068">
        <w:rPr>
          <w:rFonts w:ascii="Verdana" w:hAnsi="Verdana" w:cs="Arial"/>
          <w:sz w:val="16"/>
          <w:szCs w:val="16"/>
        </w:rPr>
        <w:t xml:space="preserve"> pudsning </w:t>
      </w:r>
      <w:r w:rsidR="002C3B0B" w:rsidRPr="00961068">
        <w:rPr>
          <w:rFonts w:ascii="Verdana" w:hAnsi="Verdana" w:cs="Arial"/>
          <w:sz w:val="16"/>
          <w:szCs w:val="16"/>
        </w:rPr>
        <w:t xml:space="preserve">mellem rammer anvendes indfræste </w:t>
      </w:r>
      <w:r w:rsidR="00D74299" w:rsidRPr="00961068">
        <w:rPr>
          <w:rFonts w:ascii="Verdana" w:hAnsi="Verdana" w:cs="Arial"/>
          <w:sz w:val="16"/>
          <w:szCs w:val="16"/>
        </w:rPr>
        <w:t>koblings</w:t>
      </w:r>
      <w:r w:rsidR="002C3B0B" w:rsidRPr="00961068">
        <w:rPr>
          <w:rFonts w:ascii="Verdana" w:hAnsi="Verdana" w:cs="Arial"/>
          <w:sz w:val="16"/>
          <w:szCs w:val="16"/>
        </w:rPr>
        <w:t>beslag</w:t>
      </w:r>
      <w:r w:rsidR="009F13FD" w:rsidRPr="00961068">
        <w:rPr>
          <w:rFonts w:ascii="Verdana" w:hAnsi="Verdana" w:cs="Arial"/>
          <w:sz w:val="16"/>
          <w:szCs w:val="16"/>
        </w:rPr>
        <w:t xml:space="preserve"> samt koblingshængsl</w:t>
      </w:r>
      <w:r w:rsidR="00FD5B7C" w:rsidRPr="00961068">
        <w:rPr>
          <w:rFonts w:ascii="Verdana" w:hAnsi="Verdana" w:cs="Arial"/>
          <w:sz w:val="16"/>
          <w:szCs w:val="16"/>
        </w:rPr>
        <w:t>er</w:t>
      </w:r>
      <w:r w:rsidR="009F13FD" w:rsidRPr="00961068">
        <w:rPr>
          <w:rFonts w:ascii="Verdana" w:hAnsi="Verdana" w:cs="Arial"/>
          <w:sz w:val="16"/>
          <w:szCs w:val="16"/>
        </w:rPr>
        <w:t>.</w:t>
      </w:r>
      <w:r w:rsidR="00C5785F" w:rsidRPr="00961068">
        <w:rPr>
          <w:rFonts w:ascii="Verdana" w:hAnsi="Verdana" w:cs="Arial"/>
          <w:sz w:val="16"/>
          <w:szCs w:val="16"/>
        </w:rPr>
        <w:t xml:space="preserve"> </w:t>
      </w:r>
      <w:r w:rsidR="00A46E5F" w:rsidRPr="00961068">
        <w:rPr>
          <w:rFonts w:ascii="Verdana" w:hAnsi="Verdana" w:cs="Arial"/>
          <w:sz w:val="16"/>
          <w:szCs w:val="16"/>
        </w:rPr>
        <w:t>Det skal altid være muligt at foretage pudsning indefra</w:t>
      </w:r>
      <w:r w:rsidR="0081733A" w:rsidRPr="00961068">
        <w:rPr>
          <w:rFonts w:ascii="Verdana" w:hAnsi="Verdana" w:cs="Arial"/>
          <w:sz w:val="16"/>
          <w:szCs w:val="16"/>
        </w:rPr>
        <w:t xml:space="preserve"> og derfor kan sidestyrede vindue være nødvendige</w:t>
      </w:r>
      <w:r w:rsidR="00A46E5F" w:rsidRPr="00961068">
        <w:rPr>
          <w:rFonts w:ascii="Verdana" w:hAnsi="Verdana" w:cs="Arial"/>
          <w:sz w:val="16"/>
          <w:szCs w:val="16"/>
        </w:rPr>
        <w:t>.</w:t>
      </w:r>
    </w:p>
    <w:p w14:paraId="220929C4" w14:textId="77777777" w:rsidR="00E23D63" w:rsidRPr="00961068" w:rsidRDefault="00E23D63" w:rsidP="00E23D63">
      <w:pPr>
        <w:rPr>
          <w:rFonts w:ascii="Verdana" w:hAnsi="Verdana" w:cs="Arial"/>
          <w:sz w:val="16"/>
          <w:szCs w:val="16"/>
        </w:rPr>
      </w:pPr>
      <w:r w:rsidRPr="00961068">
        <w:rPr>
          <w:rFonts w:ascii="Verdana" w:hAnsi="Verdana" w:cs="Arial"/>
          <w:b/>
          <w:sz w:val="16"/>
          <w:szCs w:val="16"/>
        </w:rPr>
        <w:t>Sidestyret vindue:</w:t>
      </w:r>
      <w:r w:rsidRPr="00961068">
        <w:rPr>
          <w:rFonts w:ascii="Verdana" w:hAnsi="Verdana" w:cs="Arial"/>
          <w:sz w:val="16"/>
          <w:szCs w:val="16"/>
        </w:rPr>
        <w:t xml:space="preserve"> </w:t>
      </w:r>
      <w:r w:rsidR="002C3B0B" w:rsidRPr="00961068">
        <w:rPr>
          <w:rFonts w:ascii="Verdana" w:hAnsi="Verdana" w:cs="Arial"/>
          <w:sz w:val="16"/>
          <w:szCs w:val="16"/>
        </w:rPr>
        <w:t>Koblet r</w:t>
      </w:r>
      <w:r w:rsidRPr="00961068">
        <w:rPr>
          <w:rFonts w:ascii="Verdana" w:hAnsi="Verdana" w:cs="Arial"/>
          <w:sz w:val="16"/>
          <w:szCs w:val="16"/>
        </w:rPr>
        <w:t>amme skal åbne udad op til 90 grader og kunne fastholdes i vilkårlig stilling. Ved fuld åbning skal pudsning af den udvendige glasside være mulig. Elementet monteres med anverfere</w:t>
      </w:r>
      <w:r w:rsidR="003C5442" w:rsidRPr="00961068">
        <w:rPr>
          <w:rFonts w:ascii="Verdana" w:hAnsi="Verdana" w:cs="Arial"/>
          <w:sz w:val="16"/>
          <w:szCs w:val="16"/>
        </w:rPr>
        <w:t xml:space="preserve"> m/skrueøsken</w:t>
      </w:r>
      <w:r w:rsidR="002C3B0B" w:rsidRPr="00961068">
        <w:rPr>
          <w:rFonts w:ascii="Verdana" w:hAnsi="Verdana" w:cs="Arial"/>
          <w:sz w:val="16"/>
          <w:szCs w:val="16"/>
        </w:rPr>
        <w:t xml:space="preserve"> </w:t>
      </w:r>
      <w:r w:rsidRPr="00961068">
        <w:rPr>
          <w:rFonts w:ascii="Verdana" w:hAnsi="Verdana" w:cs="Arial"/>
          <w:sz w:val="16"/>
          <w:szCs w:val="16"/>
        </w:rPr>
        <w:t>eller mat greb, paskvil og slutblik.</w:t>
      </w:r>
      <w:r w:rsidR="002C3B0B" w:rsidRPr="00961068">
        <w:rPr>
          <w:rFonts w:ascii="Verdana" w:hAnsi="Verdana" w:cs="Arial"/>
          <w:sz w:val="16"/>
          <w:szCs w:val="16"/>
        </w:rPr>
        <w:t xml:space="preserve"> For adskillelse af rammer i forbindelse med pudsning mellem rammer anvendes indfræste koblingsbeslag</w:t>
      </w:r>
      <w:r w:rsidR="009F13FD" w:rsidRPr="00961068">
        <w:rPr>
          <w:rFonts w:ascii="Verdana" w:hAnsi="Verdana" w:cs="Arial"/>
          <w:sz w:val="16"/>
          <w:szCs w:val="16"/>
        </w:rPr>
        <w:t xml:space="preserve"> samt koblingshængsl</w:t>
      </w:r>
      <w:r w:rsidR="00FD5B7C" w:rsidRPr="00961068">
        <w:rPr>
          <w:rFonts w:ascii="Verdana" w:hAnsi="Verdana" w:cs="Arial"/>
          <w:sz w:val="16"/>
          <w:szCs w:val="16"/>
        </w:rPr>
        <w:t>er</w:t>
      </w:r>
      <w:r w:rsidR="009F13FD" w:rsidRPr="00961068">
        <w:rPr>
          <w:rFonts w:ascii="Verdana" w:hAnsi="Verdana" w:cs="Arial"/>
          <w:sz w:val="16"/>
          <w:szCs w:val="16"/>
        </w:rPr>
        <w:t>.</w:t>
      </w:r>
    </w:p>
    <w:p w14:paraId="5493F9C7" w14:textId="77777777" w:rsidR="001801F3" w:rsidRPr="00961068" w:rsidRDefault="00E23D63" w:rsidP="001801F3">
      <w:pPr>
        <w:rPr>
          <w:rFonts w:ascii="Verdana" w:hAnsi="Verdana" w:cs="Arial"/>
          <w:sz w:val="16"/>
          <w:szCs w:val="16"/>
        </w:rPr>
      </w:pPr>
      <w:r w:rsidRPr="00961068">
        <w:rPr>
          <w:rFonts w:ascii="Verdana" w:hAnsi="Verdana" w:cs="Arial"/>
          <w:b/>
          <w:sz w:val="16"/>
          <w:szCs w:val="16"/>
        </w:rPr>
        <w:t>Top</w:t>
      </w:r>
      <w:r w:rsidR="002C3B0B" w:rsidRPr="00961068">
        <w:rPr>
          <w:rFonts w:ascii="Verdana" w:hAnsi="Verdana" w:cs="Arial"/>
          <w:b/>
          <w:sz w:val="16"/>
          <w:szCs w:val="16"/>
        </w:rPr>
        <w:t>hængt</w:t>
      </w:r>
      <w:r w:rsidRPr="00961068">
        <w:rPr>
          <w:rFonts w:ascii="Verdana" w:hAnsi="Verdana" w:cs="Arial"/>
          <w:b/>
          <w:sz w:val="16"/>
          <w:szCs w:val="16"/>
        </w:rPr>
        <w:t xml:space="preserve"> vindue:</w:t>
      </w:r>
      <w:r w:rsidRPr="00961068">
        <w:rPr>
          <w:rFonts w:ascii="Verdana" w:hAnsi="Verdana" w:cs="Arial"/>
          <w:sz w:val="16"/>
          <w:szCs w:val="16"/>
        </w:rPr>
        <w:t xml:space="preserve"> Ramme skal åbne udad</w:t>
      </w:r>
      <w:r w:rsidR="002C3B0B" w:rsidRPr="00961068">
        <w:rPr>
          <w:rFonts w:ascii="Verdana" w:hAnsi="Verdana" w:cs="Arial"/>
          <w:sz w:val="16"/>
          <w:szCs w:val="16"/>
        </w:rPr>
        <w:t xml:space="preserve"> og skal monteres med anverfere </w:t>
      </w:r>
      <w:r w:rsidR="003C5442" w:rsidRPr="00961068">
        <w:rPr>
          <w:rFonts w:ascii="Verdana" w:hAnsi="Verdana" w:cs="Arial"/>
          <w:sz w:val="16"/>
          <w:szCs w:val="16"/>
        </w:rPr>
        <w:t xml:space="preserve">m/skrueøsken </w:t>
      </w:r>
      <w:r w:rsidR="002C3B0B" w:rsidRPr="00961068">
        <w:rPr>
          <w:rFonts w:ascii="Verdana" w:hAnsi="Verdana" w:cs="Arial"/>
          <w:sz w:val="16"/>
          <w:szCs w:val="16"/>
        </w:rPr>
        <w:t>og udskyderstang</w:t>
      </w:r>
      <w:r w:rsidRPr="00961068">
        <w:rPr>
          <w:rFonts w:ascii="Verdana" w:hAnsi="Verdana" w:cs="Arial"/>
          <w:sz w:val="16"/>
          <w:szCs w:val="16"/>
        </w:rPr>
        <w:t>.</w:t>
      </w:r>
      <w:r w:rsidR="00961068">
        <w:rPr>
          <w:rFonts w:ascii="Verdana" w:hAnsi="Verdana" w:cs="Arial"/>
          <w:sz w:val="16"/>
          <w:szCs w:val="16"/>
        </w:rPr>
        <w:t xml:space="preserve"> </w:t>
      </w:r>
      <w:r w:rsidR="002C3B0B" w:rsidRPr="00961068">
        <w:rPr>
          <w:rFonts w:ascii="Verdana" w:hAnsi="Verdana" w:cs="Arial"/>
          <w:sz w:val="16"/>
          <w:szCs w:val="16"/>
        </w:rPr>
        <w:t>For adskil</w:t>
      </w:r>
      <w:r w:rsidR="006F2831" w:rsidRPr="00961068">
        <w:rPr>
          <w:rFonts w:ascii="Verdana" w:hAnsi="Verdana" w:cs="Arial"/>
          <w:sz w:val="16"/>
          <w:szCs w:val="16"/>
        </w:rPr>
        <w:t>l</w:t>
      </w:r>
      <w:r w:rsidR="002C3B0B" w:rsidRPr="00961068">
        <w:rPr>
          <w:rFonts w:ascii="Verdana" w:hAnsi="Verdana" w:cs="Arial"/>
          <w:sz w:val="16"/>
          <w:szCs w:val="16"/>
        </w:rPr>
        <w:t xml:space="preserve">else af rammer i forbindelse med pudsning mellem rammer </w:t>
      </w:r>
      <w:r w:rsidR="001801F3" w:rsidRPr="00961068">
        <w:rPr>
          <w:rFonts w:ascii="Verdana" w:hAnsi="Verdana" w:cs="Arial"/>
          <w:sz w:val="16"/>
          <w:szCs w:val="16"/>
        </w:rPr>
        <w:t>anvendes indfræste koblingsbeslag samt koblingshængsler.</w:t>
      </w:r>
    </w:p>
    <w:p w14:paraId="4BE21C43" w14:textId="5B076400" w:rsidR="00E23D63" w:rsidRPr="00C3038D" w:rsidRDefault="00E23D63" w:rsidP="00E23D63">
      <w:pPr>
        <w:rPr>
          <w:rFonts w:ascii="Verdana" w:hAnsi="Verdana" w:cs="Arial"/>
          <w:sz w:val="16"/>
          <w:szCs w:val="16"/>
        </w:rPr>
      </w:pPr>
      <w:r w:rsidRPr="00961068">
        <w:rPr>
          <w:rFonts w:ascii="Verdana" w:hAnsi="Verdana" w:cs="Arial"/>
          <w:b/>
          <w:sz w:val="16"/>
          <w:szCs w:val="16"/>
        </w:rPr>
        <w:t>Terrassedør:</w:t>
      </w:r>
      <w:r w:rsidRPr="00961068">
        <w:rPr>
          <w:rFonts w:ascii="Verdana" w:hAnsi="Verdana" w:cs="Arial"/>
          <w:sz w:val="16"/>
          <w:szCs w:val="16"/>
        </w:rPr>
        <w:t xml:space="preserve"> </w:t>
      </w:r>
      <w:r w:rsidR="002C3B0B" w:rsidRPr="00961068">
        <w:rPr>
          <w:rFonts w:ascii="Verdana" w:hAnsi="Verdana" w:cs="Arial"/>
          <w:sz w:val="16"/>
          <w:szCs w:val="16"/>
        </w:rPr>
        <w:t>Koblet r</w:t>
      </w:r>
      <w:r w:rsidRPr="00961068">
        <w:rPr>
          <w:rFonts w:ascii="Verdana" w:hAnsi="Verdana" w:cs="Arial"/>
          <w:sz w:val="16"/>
          <w:szCs w:val="16"/>
        </w:rPr>
        <w:t xml:space="preserve">amme åbner udad eller indad op til ca. 90 grader. </w:t>
      </w:r>
      <w:r w:rsidR="00F53F98" w:rsidRPr="00961068">
        <w:rPr>
          <w:rFonts w:ascii="Verdana" w:hAnsi="Verdana" w:cs="Arial"/>
          <w:sz w:val="16"/>
          <w:szCs w:val="16"/>
        </w:rPr>
        <w:t>Monteret m</w:t>
      </w:r>
      <w:r w:rsidRPr="00961068">
        <w:rPr>
          <w:rFonts w:ascii="Verdana" w:hAnsi="Verdana" w:cs="Arial"/>
          <w:sz w:val="16"/>
          <w:szCs w:val="16"/>
        </w:rPr>
        <w:t xml:space="preserve">ed synlige hængsler, massive hagekolver </w:t>
      </w:r>
      <w:r w:rsidR="00F53F98" w:rsidRPr="00961068">
        <w:rPr>
          <w:rFonts w:ascii="Verdana" w:hAnsi="Verdana" w:cs="Arial"/>
          <w:sz w:val="16"/>
          <w:szCs w:val="16"/>
        </w:rPr>
        <w:t>og</w:t>
      </w:r>
      <w:r w:rsidRPr="00961068">
        <w:rPr>
          <w:rFonts w:ascii="Verdana" w:hAnsi="Verdana" w:cs="Arial"/>
          <w:sz w:val="16"/>
          <w:szCs w:val="16"/>
        </w:rPr>
        <w:t xml:space="preserve"> </w:t>
      </w:r>
      <w:r w:rsidR="001801F3" w:rsidRPr="00961068">
        <w:rPr>
          <w:rFonts w:ascii="Verdana" w:hAnsi="Verdana" w:cs="Arial"/>
          <w:sz w:val="16"/>
          <w:szCs w:val="16"/>
        </w:rPr>
        <w:t>s</w:t>
      </w:r>
      <w:r w:rsidRPr="00961068">
        <w:rPr>
          <w:rFonts w:ascii="Verdana" w:hAnsi="Verdana" w:cs="Arial"/>
          <w:sz w:val="16"/>
          <w:szCs w:val="16"/>
        </w:rPr>
        <w:t>lutblik. Elementet monteres med mat greb</w:t>
      </w:r>
      <w:r w:rsidR="00A77B4C">
        <w:rPr>
          <w:rFonts w:ascii="Verdana" w:hAnsi="Verdana" w:cs="Arial"/>
          <w:sz w:val="16"/>
          <w:szCs w:val="16"/>
        </w:rPr>
        <w:t xml:space="preserve"> </w:t>
      </w:r>
      <w:r w:rsidR="00A77B4C" w:rsidRPr="00C3038D">
        <w:rPr>
          <w:rFonts w:ascii="Verdana" w:hAnsi="Verdana" w:cs="Arial"/>
          <w:sz w:val="16"/>
          <w:szCs w:val="16"/>
        </w:rPr>
        <w:t>og grebsbetjent bremse</w:t>
      </w:r>
      <w:r w:rsidRPr="00C3038D">
        <w:rPr>
          <w:rFonts w:ascii="Verdana" w:hAnsi="Verdana" w:cs="Arial"/>
          <w:sz w:val="16"/>
          <w:szCs w:val="16"/>
        </w:rPr>
        <w:t>.</w:t>
      </w:r>
      <w:r w:rsidR="009F13FD" w:rsidRPr="00C3038D">
        <w:rPr>
          <w:rFonts w:ascii="Verdana" w:hAnsi="Verdana" w:cs="Arial"/>
          <w:sz w:val="16"/>
          <w:szCs w:val="16"/>
        </w:rPr>
        <w:t xml:space="preserve"> For adskillelse af rammer i forbindelse med pudsning mellem rammer anvendes indfræste koblingsbeslag samt koblingshængsl</w:t>
      </w:r>
      <w:r w:rsidR="00FD5B7C" w:rsidRPr="00C3038D">
        <w:rPr>
          <w:rFonts w:ascii="Verdana" w:hAnsi="Verdana" w:cs="Arial"/>
          <w:sz w:val="16"/>
          <w:szCs w:val="16"/>
        </w:rPr>
        <w:t>er</w:t>
      </w:r>
      <w:r w:rsidR="009F13FD" w:rsidRPr="00C3038D">
        <w:rPr>
          <w:rFonts w:ascii="Verdana" w:hAnsi="Verdana" w:cs="Arial"/>
          <w:sz w:val="16"/>
          <w:szCs w:val="16"/>
        </w:rPr>
        <w:t>.</w:t>
      </w:r>
    </w:p>
    <w:p w14:paraId="5867A6DA" w14:textId="6A8F1CEB" w:rsidR="00A77B4C" w:rsidRPr="00961068" w:rsidRDefault="00A77B4C" w:rsidP="00A77B4C">
      <w:pPr>
        <w:rPr>
          <w:rFonts w:ascii="Verdana" w:hAnsi="Verdana" w:cs="Arial"/>
          <w:sz w:val="16"/>
          <w:szCs w:val="16"/>
        </w:rPr>
      </w:pPr>
      <w:r w:rsidRPr="00C3038D">
        <w:rPr>
          <w:rFonts w:ascii="Verdana" w:hAnsi="Verdana" w:cs="Arial"/>
          <w:b/>
          <w:sz w:val="16"/>
          <w:szCs w:val="16"/>
        </w:rPr>
        <w:t>Vinduesdør:</w:t>
      </w:r>
      <w:r w:rsidRPr="00C3038D">
        <w:rPr>
          <w:rFonts w:ascii="Verdana" w:hAnsi="Verdana" w:cs="Arial"/>
          <w:sz w:val="16"/>
          <w:szCs w:val="16"/>
        </w:rPr>
        <w:t xml:space="preserve"> Koblet vinduesdør i vinduesramme dimension åbner udad op til ca. 90 grader. Monteret med synlige hængsler, massive hagekolver og slutblik. Elementet monteres med mat greb og grebsbetjent bremse. For adskillelse af rammer i forbindelse med pudsning mellem rammer anvendes indfræste koblingsbeslag samt koblingshængsler.</w:t>
      </w:r>
    </w:p>
    <w:p w14:paraId="3C630F6E" w14:textId="77777777" w:rsidR="00863AD7" w:rsidRDefault="00E23D63">
      <w:pPr>
        <w:rPr>
          <w:rFonts w:ascii="Verdana" w:hAnsi="Verdana" w:cs="Arial"/>
          <w:sz w:val="16"/>
          <w:szCs w:val="16"/>
        </w:rPr>
      </w:pPr>
      <w:r w:rsidRPr="00961068">
        <w:rPr>
          <w:rFonts w:ascii="Verdana" w:hAnsi="Verdana" w:cs="Arial"/>
          <w:b/>
          <w:sz w:val="16"/>
          <w:szCs w:val="16"/>
        </w:rPr>
        <w:t>Facadedør:</w:t>
      </w:r>
      <w:r w:rsidRPr="00961068">
        <w:rPr>
          <w:rFonts w:ascii="Verdana" w:hAnsi="Verdana" w:cs="Arial"/>
          <w:sz w:val="16"/>
          <w:szCs w:val="16"/>
        </w:rPr>
        <w:t xml:space="preserve"> </w:t>
      </w:r>
      <w:r w:rsidR="009F13FD" w:rsidRPr="00961068">
        <w:rPr>
          <w:rFonts w:ascii="Verdana" w:hAnsi="Verdana" w:cs="Arial"/>
          <w:sz w:val="16"/>
          <w:szCs w:val="16"/>
        </w:rPr>
        <w:t>Koblet r</w:t>
      </w:r>
      <w:r w:rsidRPr="00961068">
        <w:rPr>
          <w:rFonts w:ascii="Verdana" w:hAnsi="Verdana" w:cs="Arial"/>
          <w:sz w:val="16"/>
          <w:szCs w:val="16"/>
        </w:rPr>
        <w:t xml:space="preserve">amme åbner udad eller indad. </w:t>
      </w:r>
      <w:r w:rsidR="00F53F98" w:rsidRPr="00961068">
        <w:rPr>
          <w:rFonts w:ascii="Verdana" w:hAnsi="Verdana" w:cs="Arial"/>
          <w:sz w:val="16"/>
          <w:szCs w:val="16"/>
        </w:rPr>
        <w:t>Monteret m</w:t>
      </w:r>
      <w:r w:rsidRPr="00961068">
        <w:rPr>
          <w:rFonts w:ascii="Verdana" w:hAnsi="Verdana" w:cs="Arial"/>
          <w:sz w:val="16"/>
          <w:szCs w:val="16"/>
        </w:rPr>
        <w:t xml:space="preserve">ed synlige hængsler, massive hagekolver samt slutblik. </w:t>
      </w:r>
      <w:r w:rsidR="00DB4771" w:rsidRPr="00961068">
        <w:rPr>
          <w:rFonts w:ascii="Verdana" w:hAnsi="Verdana" w:cs="Arial"/>
          <w:sz w:val="16"/>
          <w:szCs w:val="16"/>
        </w:rPr>
        <w:t>G</w:t>
      </w:r>
      <w:r w:rsidRPr="00961068">
        <w:rPr>
          <w:rFonts w:ascii="Verdana" w:hAnsi="Verdana" w:cs="Arial"/>
          <w:sz w:val="16"/>
          <w:szCs w:val="16"/>
        </w:rPr>
        <w:t>reb og cylinder/cylinder eller cylinder/vrider</w:t>
      </w:r>
      <w:r w:rsidR="00DB4771" w:rsidRPr="00961068">
        <w:rPr>
          <w:rFonts w:ascii="Verdana" w:hAnsi="Verdana" w:cs="Arial"/>
          <w:sz w:val="16"/>
          <w:szCs w:val="16"/>
        </w:rPr>
        <w:t xml:space="preserve"> </w:t>
      </w:r>
      <w:r w:rsidR="00F53F98" w:rsidRPr="00961068">
        <w:rPr>
          <w:rFonts w:ascii="Verdana" w:hAnsi="Verdana" w:cs="Arial"/>
          <w:sz w:val="16"/>
          <w:szCs w:val="16"/>
        </w:rPr>
        <w:t xml:space="preserve">skal være </w:t>
      </w:r>
      <w:r w:rsidR="00DB4771" w:rsidRPr="00961068">
        <w:rPr>
          <w:rFonts w:ascii="Verdana" w:hAnsi="Verdana" w:cs="Arial"/>
          <w:sz w:val="16"/>
          <w:szCs w:val="16"/>
        </w:rPr>
        <w:t>monteret fra fabrik</w:t>
      </w:r>
      <w:r w:rsidRPr="00961068">
        <w:rPr>
          <w:rFonts w:ascii="Verdana" w:hAnsi="Verdana" w:cs="Arial"/>
          <w:sz w:val="16"/>
          <w:szCs w:val="16"/>
        </w:rPr>
        <w:t>.</w:t>
      </w:r>
      <w:r w:rsidR="009F13FD" w:rsidRPr="00961068">
        <w:rPr>
          <w:rFonts w:ascii="Verdana" w:hAnsi="Verdana" w:cs="Arial"/>
          <w:sz w:val="16"/>
          <w:szCs w:val="16"/>
        </w:rPr>
        <w:t xml:space="preserve"> For adskillelse af rammer i forbindelse med pudsning mellem rammer anvendes indfræste koblingsbeslag samt koblingshængsl</w:t>
      </w:r>
      <w:r w:rsidR="00FD5B7C" w:rsidRPr="00961068">
        <w:rPr>
          <w:rFonts w:ascii="Verdana" w:hAnsi="Verdana" w:cs="Arial"/>
          <w:sz w:val="16"/>
          <w:szCs w:val="16"/>
        </w:rPr>
        <w:t>er</w:t>
      </w:r>
      <w:r w:rsidR="009F13FD" w:rsidRPr="00961068">
        <w:rPr>
          <w:rFonts w:ascii="Verdana" w:hAnsi="Verdana" w:cs="Arial"/>
          <w:sz w:val="16"/>
          <w:szCs w:val="16"/>
        </w:rPr>
        <w:t>.</w:t>
      </w:r>
    </w:p>
    <w:p w14:paraId="3F53C7AD" w14:textId="726AA142" w:rsidR="00863AD7" w:rsidRPr="00961068" w:rsidRDefault="009F45F8" w:rsidP="002F68C7">
      <w:pPr>
        <w:spacing w:before="24"/>
        <w:ind w:left="20"/>
        <w:jc w:val="right"/>
        <w:rPr>
          <w:rFonts w:ascii="Verdana" w:hAnsi="Verdana" w:cs="Arial"/>
          <w:sz w:val="16"/>
          <w:szCs w:val="16"/>
        </w:rPr>
      </w:pPr>
      <w:r>
        <w:rPr>
          <w:rFonts w:ascii="Noto Sans"/>
          <w:color w:val="231F20"/>
          <w:sz w:val="17"/>
        </w:rPr>
        <w:t>Q</w:t>
      </w:r>
      <w:r w:rsidR="002F68C7">
        <w:rPr>
          <w:rFonts w:ascii="Noto Sans"/>
          <w:color w:val="231F20"/>
          <w:sz w:val="17"/>
        </w:rPr>
        <w:t>B-462 2025.09</w:t>
      </w:r>
    </w:p>
    <w:sectPr w:rsidR="00863AD7" w:rsidRPr="00961068" w:rsidSect="00A77B4C">
      <w:headerReference w:type="default" r:id="rId7"/>
      <w:pgSz w:w="11906" w:h="16838"/>
      <w:pgMar w:top="851" w:right="849" w:bottom="142" w:left="709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86D10" w14:textId="77777777" w:rsidR="004517DA" w:rsidRDefault="004517DA" w:rsidP="00F36766">
      <w:pPr>
        <w:spacing w:after="0" w:line="240" w:lineRule="auto"/>
      </w:pPr>
      <w:r>
        <w:separator/>
      </w:r>
    </w:p>
  </w:endnote>
  <w:endnote w:type="continuationSeparator" w:id="0">
    <w:p w14:paraId="526DBB30" w14:textId="77777777" w:rsidR="004517DA" w:rsidRDefault="004517DA" w:rsidP="00F36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HQK J+ Baksheesh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lavikaLight-Plai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lavikaMedium-Plai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86AF8" w14:textId="77777777" w:rsidR="004517DA" w:rsidRDefault="004517DA" w:rsidP="00F36766">
      <w:pPr>
        <w:spacing w:after="0" w:line="240" w:lineRule="auto"/>
      </w:pPr>
      <w:r>
        <w:separator/>
      </w:r>
    </w:p>
  </w:footnote>
  <w:footnote w:type="continuationSeparator" w:id="0">
    <w:p w14:paraId="7CB2092A" w14:textId="77777777" w:rsidR="004517DA" w:rsidRDefault="004517DA" w:rsidP="00F36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106D3" w14:textId="7E97B103" w:rsidR="00B823E8" w:rsidRPr="00F36766" w:rsidRDefault="00B823E8" w:rsidP="00F36766">
    <w:pPr>
      <w:spacing w:after="200" w:line="276" w:lineRule="auto"/>
      <w:rPr>
        <w:lang w:eastAsia="da-DK"/>
      </w:rPr>
    </w:pPr>
    <w:r>
      <w:rPr>
        <w:noProof/>
        <w:lang w:eastAsia="da-DK"/>
      </w:rPr>
      <w:drawing>
        <wp:anchor distT="0" distB="0" distL="114300" distR="114300" simplePos="0" relativeHeight="251657216" behindDoc="0" locked="0" layoutInCell="1" allowOverlap="1" wp14:anchorId="527BE693" wp14:editId="76496A85">
          <wp:simplePos x="0" y="0"/>
          <wp:positionH relativeFrom="column">
            <wp:posOffset>4820285</wp:posOffset>
          </wp:positionH>
          <wp:positionV relativeFrom="paragraph">
            <wp:posOffset>69586</wp:posOffset>
          </wp:positionV>
          <wp:extent cx="1580515" cy="454660"/>
          <wp:effectExtent l="0" t="0" r="635" b="2540"/>
          <wp:wrapNone/>
          <wp:docPr id="1632872782" name="Billede 163287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515" cy="454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6766">
      <w:rPr>
        <w:rFonts w:ascii="Arial" w:hAnsi="Arial" w:cs="Arial"/>
        <w:b/>
        <w:sz w:val="36"/>
        <w:szCs w:val="36"/>
      </w:rPr>
      <w:t>Udbudsbeskrivelse</w:t>
    </w:r>
    <w:r w:rsidRPr="00F36766">
      <w:rPr>
        <w:lang w:eastAsia="da-DK"/>
      </w:rPr>
      <w:t xml:space="preserve"> </w:t>
    </w:r>
  </w:p>
  <w:p w14:paraId="7D7FBC38" w14:textId="77777777" w:rsidR="00B823E8" w:rsidRPr="00572C01" w:rsidRDefault="00B823E8" w:rsidP="00F36766">
    <w:pPr>
      <w:pStyle w:val="Sidehoved"/>
      <w:rPr>
        <w:rFonts w:ascii="Verdana" w:hAnsi="Verdana"/>
      </w:rPr>
    </w:pPr>
    <w:r w:rsidRPr="00572C01">
      <w:rPr>
        <w:rFonts w:ascii="Verdana" w:hAnsi="Verdana" w:cs="Arial"/>
        <w:b/>
        <w:sz w:val="24"/>
        <w:szCs w:val="24"/>
      </w:rPr>
      <w:t>Koblet vindue med termorude indvendigt</w:t>
    </w:r>
    <w:r w:rsidRPr="00572C01">
      <w:rPr>
        <w:rFonts w:ascii="Verdana" w:hAnsi="Verdana" w:cs="Arial"/>
        <w:b/>
        <w:sz w:val="24"/>
        <w:szCs w:val="24"/>
      </w:rPr>
      <w:tab/>
    </w:r>
  </w:p>
  <w:p w14:paraId="28649BF1" w14:textId="77777777" w:rsidR="00B823E8" w:rsidRDefault="00B823E8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FD6"/>
    <w:rsid w:val="00065637"/>
    <w:rsid w:val="000830E2"/>
    <w:rsid w:val="000A7517"/>
    <w:rsid w:val="000C1A43"/>
    <w:rsid w:val="000D5569"/>
    <w:rsid w:val="001144B9"/>
    <w:rsid w:val="00170671"/>
    <w:rsid w:val="00177C00"/>
    <w:rsid w:val="001801F3"/>
    <w:rsid w:val="001956CF"/>
    <w:rsid w:val="00241FD6"/>
    <w:rsid w:val="002C3B0B"/>
    <w:rsid w:val="002E6849"/>
    <w:rsid w:val="002F68C7"/>
    <w:rsid w:val="00313ABE"/>
    <w:rsid w:val="00356FD6"/>
    <w:rsid w:val="00387306"/>
    <w:rsid w:val="003A07EA"/>
    <w:rsid w:val="003A5E9E"/>
    <w:rsid w:val="003C5442"/>
    <w:rsid w:val="004456C1"/>
    <w:rsid w:val="004517DA"/>
    <w:rsid w:val="0046482C"/>
    <w:rsid w:val="004C43B8"/>
    <w:rsid w:val="004D65E7"/>
    <w:rsid w:val="004F04ED"/>
    <w:rsid w:val="00551A47"/>
    <w:rsid w:val="00562ABB"/>
    <w:rsid w:val="00564CC1"/>
    <w:rsid w:val="00566C2E"/>
    <w:rsid w:val="00572C01"/>
    <w:rsid w:val="005A069C"/>
    <w:rsid w:val="005A3B2F"/>
    <w:rsid w:val="005A5B96"/>
    <w:rsid w:val="005D582B"/>
    <w:rsid w:val="00644F11"/>
    <w:rsid w:val="00661D65"/>
    <w:rsid w:val="0067797D"/>
    <w:rsid w:val="00677CE0"/>
    <w:rsid w:val="006F2831"/>
    <w:rsid w:val="006F4992"/>
    <w:rsid w:val="007C703A"/>
    <w:rsid w:val="007C7EF0"/>
    <w:rsid w:val="0081733A"/>
    <w:rsid w:val="00863AD7"/>
    <w:rsid w:val="008B3687"/>
    <w:rsid w:val="008B4AE4"/>
    <w:rsid w:val="008B7D89"/>
    <w:rsid w:val="00955B0E"/>
    <w:rsid w:val="00961068"/>
    <w:rsid w:val="009E24AF"/>
    <w:rsid w:val="009F13FD"/>
    <w:rsid w:val="009F3B7F"/>
    <w:rsid w:val="009F45F8"/>
    <w:rsid w:val="00A21D35"/>
    <w:rsid w:val="00A223A7"/>
    <w:rsid w:val="00A46E5F"/>
    <w:rsid w:val="00A506A6"/>
    <w:rsid w:val="00A77B4C"/>
    <w:rsid w:val="00AA3E36"/>
    <w:rsid w:val="00AA5CE3"/>
    <w:rsid w:val="00AA7BA2"/>
    <w:rsid w:val="00AD7AF4"/>
    <w:rsid w:val="00AF2350"/>
    <w:rsid w:val="00B5422D"/>
    <w:rsid w:val="00B823E8"/>
    <w:rsid w:val="00C27EEC"/>
    <w:rsid w:val="00C3038D"/>
    <w:rsid w:val="00C5785F"/>
    <w:rsid w:val="00C65CDE"/>
    <w:rsid w:val="00CA3CD7"/>
    <w:rsid w:val="00CC72E5"/>
    <w:rsid w:val="00CE7542"/>
    <w:rsid w:val="00D15B52"/>
    <w:rsid w:val="00D306D6"/>
    <w:rsid w:val="00D43934"/>
    <w:rsid w:val="00D569DF"/>
    <w:rsid w:val="00D74299"/>
    <w:rsid w:val="00D911C9"/>
    <w:rsid w:val="00D96909"/>
    <w:rsid w:val="00DB1363"/>
    <w:rsid w:val="00DB4771"/>
    <w:rsid w:val="00DB796D"/>
    <w:rsid w:val="00E23D63"/>
    <w:rsid w:val="00E3152F"/>
    <w:rsid w:val="00E52747"/>
    <w:rsid w:val="00E66A06"/>
    <w:rsid w:val="00E73FA6"/>
    <w:rsid w:val="00F03F84"/>
    <w:rsid w:val="00F36766"/>
    <w:rsid w:val="00F470DD"/>
    <w:rsid w:val="00F52E98"/>
    <w:rsid w:val="00F53F98"/>
    <w:rsid w:val="00F57660"/>
    <w:rsid w:val="00F75295"/>
    <w:rsid w:val="00FD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B9B83"/>
  <w15:docId w15:val="{D6CCAA8D-6C72-40AD-9E24-8CA632EE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E3152F"/>
    <w:pPr>
      <w:autoSpaceDE w:val="0"/>
      <w:autoSpaceDN w:val="0"/>
      <w:adjustRightInd w:val="0"/>
      <w:spacing w:after="0" w:line="240" w:lineRule="auto"/>
    </w:pPr>
    <w:rPr>
      <w:rFonts w:ascii="YAHQK J+ Baksheesh" w:hAnsi="YAHQK J+ Baksheesh" w:cs="YAHQK J+ Baksheesh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F367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36766"/>
    <w:rPr>
      <w:noProof/>
    </w:rPr>
  </w:style>
  <w:style w:type="paragraph" w:styleId="Sidefod">
    <w:name w:val="footer"/>
    <w:basedOn w:val="Normal"/>
    <w:link w:val="SidefodTegn"/>
    <w:uiPriority w:val="99"/>
    <w:unhideWhenUsed/>
    <w:rsid w:val="00F367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36766"/>
    <w:rPr>
      <w:noProof/>
    </w:rPr>
  </w:style>
  <w:style w:type="character" w:styleId="Hyperlink">
    <w:name w:val="Hyperlink"/>
    <w:basedOn w:val="Standardskrifttypeiafsnit"/>
    <w:uiPriority w:val="99"/>
    <w:unhideWhenUsed/>
    <w:rsid w:val="00AD7AF4"/>
    <w:rPr>
      <w:color w:val="0563C1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D306D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2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3406">
              <w:marLeft w:val="0"/>
              <w:marRight w:val="0"/>
              <w:marTop w:val="3000"/>
              <w:marBottom w:val="1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1436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63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23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487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82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nergivinduer.d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Bo Nielsen</dc:creator>
  <cp:keywords/>
  <dc:description/>
  <cp:lastModifiedBy>Helle Riisager</cp:lastModifiedBy>
  <cp:revision>2</cp:revision>
  <dcterms:created xsi:type="dcterms:W3CDTF">2025-10-01T12:55:00Z</dcterms:created>
  <dcterms:modified xsi:type="dcterms:W3CDTF">2025-10-01T12:55:00Z</dcterms:modified>
</cp:coreProperties>
</file>